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A32A" w14:textId="77777777" w:rsidR="00DC62D7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Annual Parish Meeting</w:t>
      </w:r>
    </w:p>
    <w:p w14:paraId="324665FD" w14:textId="1E5CBA8C" w:rsidR="0098453E" w:rsidRPr="002450BF" w:rsidRDefault="005848D5" w:rsidP="0098453E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Wednesday </w:t>
      </w:r>
      <w:r w:rsidR="00D45D25">
        <w:rPr>
          <w:rFonts w:ascii="Arial" w:hAnsi="Arial" w:cs="Arial"/>
          <w:b/>
          <w:color w:val="1F497D" w:themeColor="text2"/>
        </w:rPr>
        <w:t>1</w:t>
      </w:r>
      <w:r w:rsidR="00D45D25" w:rsidRPr="00D45D25">
        <w:rPr>
          <w:rFonts w:ascii="Arial" w:hAnsi="Arial" w:cs="Arial"/>
          <w:b/>
          <w:color w:val="1F497D" w:themeColor="text2"/>
          <w:vertAlign w:val="superscript"/>
        </w:rPr>
        <w:t>st</w:t>
      </w:r>
      <w:r w:rsidR="00D45D25">
        <w:rPr>
          <w:rFonts w:ascii="Arial" w:hAnsi="Arial" w:cs="Arial"/>
          <w:b/>
          <w:color w:val="1F497D" w:themeColor="text2"/>
        </w:rPr>
        <w:t xml:space="preserve"> May 2024 </w:t>
      </w:r>
      <w:r w:rsidR="00CF51C3">
        <w:rPr>
          <w:rFonts w:ascii="Arial" w:hAnsi="Arial" w:cs="Arial"/>
          <w:b/>
          <w:color w:val="1F497D" w:themeColor="text2"/>
        </w:rPr>
        <w:t>7.30pm</w:t>
      </w:r>
    </w:p>
    <w:p w14:paraId="51C36BAF" w14:textId="77777777" w:rsidR="0098453E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Village Hall</w:t>
      </w:r>
    </w:p>
    <w:p w14:paraId="5106EB12" w14:textId="77777777" w:rsidR="0098453E" w:rsidRPr="002450BF" w:rsidRDefault="0098453E" w:rsidP="0030034F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Agenda</w:t>
      </w:r>
    </w:p>
    <w:p w14:paraId="7B366B12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2450BF">
        <w:rPr>
          <w:rFonts w:ascii="Arial" w:hAnsi="Arial" w:cs="Arial"/>
          <w:color w:val="1F497D" w:themeColor="text2"/>
        </w:rPr>
        <w:t>Apologies for absence</w:t>
      </w:r>
    </w:p>
    <w:p w14:paraId="05974577" w14:textId="35551A71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Parish Council Report</w:t>
      </w:r>
      <w:r w:rsidR="00E67BFB">
        <w:rPr>
          <w:rFonts w:ascii="Arial" w:hAnsi="Arial" w:cs="Arial"/>
          <w:color w:val="1F497D" w:themeColor="text2"/>
        </w:rPr>
        <w:t xml:space="preserve"> (</w:t>
      </w:r>
      <w:r w:rsidR="00D45D25">
        <w:rPr>
          <w:rFonts w:ascii="Arial" w:hAnsi="Arial" w:cs="Arial"/>
          <w:color w:val="1F497D" w:themeColor="text2"/>
        </w:rPr>
        <w:t>Will Neale</w:t>
      </w:r>
      <w:r w:rsidR="00802DD5">
        <w:rPr>
          <w:rFonts w:ascii="Arial" w:hAnsi="Arial" w:cs="Arial"/>
          <w:color w:val="1F497D" w:themeColor="text2"/>
        </w:rPr>
        <w:t>, Chair)</w:t>
      </w:r>
    </w:p>
    <w:p w14:paraId="093F90C7" w14:textId="1E13F9ED" w:rsidR="0098453E" w:rsidRPr="00803775" w:rsidRDefault="0098453E" w:rsidP="00CB1D7A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>County Councillor’s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974312">
        <w:rPr>
          <w:rFonts w:ascii="Arial" w:hAnsi="Arial" w:cs="Arial"/>
          <w:color w:val="1F497D" w:themeColor="text2"/>
        </w:rPr>
        <w:t>Anna Bradnam</w:t>
      </w:r>
      <w:r w:rsidR="00803775" w:rsidRPr="00391441">
        <w:rPr>
          <w:rFonts w:ascii="Arial" w:hAnsi="Arial" w:cs="Arial"/>
          <w:color w:val="365F91" w:themeColor="accent1" w:themeShade="BF"/>
        </w:rPr>
        <w:t>)</w:t>
      </w:r>
      <w:r w:rsidR="00391441" w:rsidRPr="00391441">
        <w:rPr>
          <w:rFonts w:ascii="Arial" w:hAnsi="Arial" w:cs="Arial"/>
          <w:color w:val="365F91" w:themeColor="accent1" w:themeShade="BF"/>
        </w:rPr>
        <w:t xml:space="preserve"> </w:t>
      </w:r>
      <w:r w:rsidR="00803775" w:rsidRPr="00391441">
        <w:rPr>
          <w:rFonts w:ascii="Arial" w:hAnsi="Arial" w:cs="Arial"/>
          <w:color w:val="365F91" w:themeColor="accent1" w:themeShade="BF"/>
        </w:rPr>
        <w:t xml:space="preserve">and </w:t>
      </w:r>
      <w:r w:rsidRPr="00391441">
        <w:rPr>
          <w:rFonts w:ascii="Arial" w:hAnsi="Arial" w:cs="Arial"/>
          <w:color w:val="365F91" w:themeColor="accent1" w:themeShade="BF"/>
        </w:rPr>
        <w:t>District</w:t>
      </w:r>
      <w:r w:rsidRPr="00803775">
        <w:rPr>
          <w:rFonts w:ascii="Arial" w:hAnsi="Arial" w:cs="Arial"/>
          <w:color w:val="1F497D" w:themeColor="text2"/>
        </w:rPr>
        <w:t xml:space="preserve"> Councillors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16292D">
        <w:rPr>
          <w:rFonts w:ascii="Arial" w:hAnsi="Arial" w:cs="Arial"/>
          <w:color w:val="1F497D" w:themeColor="text2"/>
        </w:rPr>
        <w:t>C</w:t>
      </w:r>
      <w:r w:rsidR="00481637">
        <w:rPr>
          <w:rFonts w:ascii="Arial" w:hAnsi="Arial" w:cs="Arial"/>
          <w:color w:val="1F497D" w:themeColor="text2"/>
        </w:rPr>
        <w:t>arla Hofman</w:t>
      </w:r>
      <w:r w:rsidR="00E06DB1">
        <w:rPr>
          <w:rFonts w:ascii="Arial" w:hAnsi="Arial" w:cs="Arial"/>
          <w:color w:val="1F497D" w:themeColor="text2"/>
        </w:rPr>
        <w:t>/Graham Cone/John Williams</w:t>
      </w:r>
      <w:r w:rsidR="00803775">
        <w:rPr>
          <w:rFonts w:ascii="Arial" w:hAnsi="Arial" w:cs="Arial"/>
          <w:color w:val="1F497D" w:themeColor="text2"/>
        </w:rPr>
        <w:t>)</w:t>
      </w:r>
    </w:p>
    <w:p w14:paraId="66A1C5BB" w14:textId="77777777" w:rsidR="002450BF" w:rsidRPr="002450BF" w:rsidRDefault="00803775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Fen Ditton Primary S</w:t>
      </w:r>
      <w:r w:rsidR="001F1467">
        <w:rPr>
          <w:rFonts w:ascii="Arial" w:hAnsi="Arial" w:cs="Arial"/>
          <w:color w:val="1F497D" w:themeColor="text2"/>
        </w:rPr>
        <w:t xml:space="preserve">chool report </w:t>
      </w:r>
    </w:p>
    <w:p w14:paraId="0DD650F3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2450BF">
        <w:rPr>
          <w:rFonts w:ascii="Arial" w:hAnsi="Arial" w:cs="Arial"/>
          <w:color w:val="1F497D" w:themeColor="text2"/>
        </w:rPr>
        <w:t>Statutory Obligations</w:t>
      </w:r>
      <w:r w:rsidRPr="002450BF">
        <w:rPr>
          <w:rFonts w:ascii="Arial" w:hAnsi="Arial" w:cs="Arial"/>
        </w:rPr>
        <w:t>:</w:t>
      </w:r>
    </w:p>
    <w:p w14:paraId="71EC450E" w14:textId="77777777" w:rsidR="0098453E" w:rsidRPr="00EF73E4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Quy Fen Trust</w:t>
      </w:r>
    </w:p>
    <w:p w14:paraId="10220E91" w14:textId="77777777" w:rsidR="00EF73E4" w:rsidRPr="002450BF" w:rsidRDefault="00EF73E4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Bottisham Parish Charities</w:t>
      </w:r>
    </w:p>
    <w:p w14:paraId="05959A7C" w14:textId="77777777" w:rsidR="002450BF" w:rsidRPr="002450BF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 xml:space="preserve">Horningsea Parish Charities </w:t>
      </w:r>
    </w:p>
    <w:p w14:paraId="5754374D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Horningsea Village Hall and Millen</w:t>
      </w:r>
      <w:r w:rsidR="004A5CF9" w:rsidRPr="002450BF">
        <w:rPr>
          <w:rFonts w:ascii="Arial" w:hAnsi="Arial" w:cs="Arial"/>
          <w:color w:val="1F497D" w:themeColor="text2"/>
        </w:rPr>
        <w:t>n</w:t>
      </w:r>
      <w:r w:rsidRPr="002450BF">
        <w:rPr>
          <w:rFonts w:ascii="Arial" w:hAnsi="Arial" w:cs="Arial"/>
          <w:color w:val="1F497D" w:themeColor="text2"/>
        </w:rPr>
        <w:t>ium Green Trusts</w:t>
      </w:r>
      <w:r w:rsidR="002450BF" w:rsidRPr="002450BF">
        <w:rPr>
          <w:rFonts w:ascii="Arial" w:hAnsi="Arial" w:cs="Arial"/>
          <w:color w:val="1F497D" w:themeColor="text2"/>
        </w:rPr>
        <w:t xml:space="preserve"> report</w:t>
      </w:r>
    </w:p>
    <w:p w14:paraId="5851A4C9" w14:textId="77777777" w:rsidR="002450BF" w:rsidRPr="00406273" w:rsidRDefault="004A44F6" w:rsidP="00D853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73E4">
        <w:rPr>
          <w:rFonts w:ascii="Arial" w:hAnsi="Arial" w:cs="Arial"/>
          <w:color w:val="1F497D" w:themeColor="text2"/>
        </w:rPr>
        <w:t>Horningsea Residents Association</w:t>
      </w:r>
    </w:p>
    <w:p w14:paraId="565FD33A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St P</w:t>
      </w:r>
      <w:r w:rsidR="00245CC7">
        <w:rPr>
          <w:rFonts w:ascii="Arial" w:hAnsi="Arial" w:cs="Arial"/>
          <w:color w:val="1F497D" w:themeColor="text2"/>
        </w:rPr>
        <w:t xml:space="preserve">eter’s Church </w:t>
      </w:r>
    </w:p>
    <w:p w14:paraId="25BB58B1" w14:textId="77777777" w:rsidR="00EA35B2" w:rsidRPr="002450BF" w:rsidRDefault="00EA35B2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Horticultural Show</w:t>
      </w:r>
    </w:p>
    <w:p w14:paraId="66600964" w14:textId="29857501" w:rsidR="004A44F6" w:rsidRDefault="00803775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>Village Website</w:t>
      </w:r>
      <w:r w:rsidR="00C67F0E">
        <w:rPr>
          <w:rFonts w:ascii="Arial" w:hAnsi="Arial" w:cs="Arial"/>
          <w:color w:val="1F497D" w:themeColor="text2"/>
        </w:rPr>
        <w:t>/Horningsea Herald</w:t>
      </w:r>
      <w:r w:rsidRPr="00803775">
        <w:rPr>
          <w:rFonts w:ascii="Arial" w:hAnsi="Arial" w:cs="Arial"/>
          <w:color w:val="1F497D" w:themeColor="text2"/>
        </w:rPr>
        <w:t xml:space="preserve"> </w:t>
      </w:r>
    </w:p>
    <w:p w14:paraId="32DD9966" w14:textId="0F59B72D" w:rsidR="00EA5D50" w:rsidRPr="00803775" w:rsidRDefault="00EA5D50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Save Honey Hill group</w:t>
      </w:r>
    </w:p>
    <w:p w14:paraId="457A3452" w14:textId="61C763FC" w:rsidR="00803775" w:rsidRDefault="00803775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7C35FE55" w14:textId="4033FBB6" w:rsidR="00227642" w:rsidRDefault="00227642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2BBBFF88" w14:textId="77777777" w:rsidR="00D45D25" w:rsidRDefault="00D45D25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470B3118" w14:textId="5DF5869A" w:rsidR="00D45D25" w:rsidRPr="008E1929" w:rsidRDefault="008E1929" w:rsidP="008E1929">
      <w:pPr>
        <w:pStyle w:val="ListParagraph"/>
        <w:ind w:left="8640"/>
        <w:rPr>
          <w:rFonts w:ascii="Brush Script MT" w:hAnsi="Brush Script MT" w:cs="Arial"/>
          <w:color w:val="1F497D" w:themeColor="text2"/>
          <w:sz w:val="32"/>
          <w:szCs w:val="32"/>
        </w:rPr>
      </w:pPr>
      <w:r w:rsidRPr="008E1929">
        <w:rPr>
          <w:rFonts w:ascii="Brush Script MT" w:hAnsi="Brush Script MT" w:cs="Arial"/>
          <w:color w:val="1F497D" w:themeColor="text2"/>
          <w:sz w:val="32"/>
          <w:szCs w:val="32"/>
        </w:rPr>
        <w:t xml:space="preserve">Will Neale </w:t>
      </w:r>
    </w:p>
    <w:p w14:paraId="1ED79AE4" w14:textId="6FDD05BC" w:rsidR="00D45D25" w:rsidRDefault="00D45D25" w:rsidP="00D45D25">
      <w:pPr>
        <w:ind w:left="7200" w:firstLine="720"/>
        <w:rPr>
          <w:rFonts w:ascii="Arial" w:hAnsi="Arial" w:cs="Arial"/>
          <w:color w:val="1F497D" w:themeColor="text2"/>
        </w:rPr>
      </w:pPr>
      <w:r w:rsidRPr="00D45D25">
        <w:rPr>
          <w:rFonts w:ascii="Arial" w:hAnsi="Arial" w:cs="Arial"/>
          <w:color w:val="1F497D" w:themeColor="text2"/>
        </w:rPr>
        <w:t xml:space="preserve">Will Neale, Chair HPC </w:t>
      </w:r>
    </w:p>
    <w:p w14:paraId="7143BF4B" w14:textId="4526D109" w:rsidR="00A50EFC" w:rsidRPr="00D45D25" w:rsidRDefault="00A50EFC" w:rsidP="00A50EFC">
      <w:pPr>
        <w:ind w:left="7200" w:firstLine="720"/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22/4/24</w:t>
      </w:r>
    </w:p>
    <w:sectPr w:rsidR="00A50EFC" w:rsidRPr="00D45D25" w:rsidSect="00E7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0D1E"/>
    <w:multiLevelType w:val="hybridMultilevel"/>
    <w:tmpl w:val="B44A0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3CC2"/>
    <w:multiLevelType w:val="hybridMultilevel"/>
    <w:tmpl w:val="3B0C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B37C9E"/>
    <w:multiLevelType w:val="hybridMultilevel"/>
    <w:tmpl w:val="7E0E6236"/>
    <w:lvl w:ilvl="0" w:tplc="2DA4588A">
      <w:start w:val="1"/>
      <w:numFmt w:val="decimal"/>
      <w:lvlText w:val="%1."/>
      <w:lvlJc w:val="left"/>
      <w:pPr>
        <w:ind w:left="785" w:hanging="360"/>
      </w:pPr>
      <w:rPr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8548">
    <w:abstractNumId w:val="2"/>
  </w:num>
  <w:num w:numId="2" w16cid:durableId="2086340106">
    <w:abstractNumId w:val="1"/>
  </w:num>
  <w:num w:numId="3" w16cid:durableId="21060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3E"/>
    <w:rsid w:val="00012FEE"/>
    <w:rsid w:val="00045F5D"/>
    <w:rsid w:val="00050809"/>
    <w:rsid w:val="0005446F"/>
    <w:rsid w:val="000C1111"/>
    <w:rsid w:val="000C4A02"/>
    <w:rsid w:val="0016292D"/>
    <w:rsid w:val="001850DC"/>
    <w:rsid w:val="0019130C"/>
    <w:rsid w:val="001A5E60"/>
    <w:rsid w:val="001C03A8"/>
    <w:rsid w:val="001C7044"/>
    <w:rsid w:val="001F1467"/>
    <w:rsid w:val="00227642"/>
    <w:rsid w:val="002347FE"/>
    <w:rsid w:val="00236F83"/>
    <w:rsid w:val="00242F09"/>
    <w:rsid w:val="002450BF"/>
    <w:rsid w:val="00245CC7"/>
    <w:rsid w:val="00246D1C"/>
    <w:rsid w:val="0028068F"/>
    <w:rsid w:val="002B225C"/>
    <w:rsid w:val="002E176A"/>
    <w:rsid w:val="0030034F"/>
    <w:rsid w:val="00326FA5"/>
    <w:rsid w:val="00381120"/>
    <w:rsid w:val="00391441"/>
    <w:rsid w:val="003E4B8E"/>
    <w:rsid w:val="003F7114"/>
    <w:rsid w:val="00406273"/>
    <w:rsid w:val="0040704F"/>
    <w:rsid w:val="004248F6"/>
    <w:rsid w:val="00436B7F"/>
    <w:rsid w:val="00443AA7"/>
    <w:rsid w:val="00447058"/>
    <w:rsid w:val="00450784"/>
    <w:rsid w:val="00476DAF"/>
    <w:rsid w:val="00481637"/>
    <w:rsid w:val="004A44F6"/>
    <w:rsid w:val="004A5A3E"/>
    <w:rsid w:val="004A5CF9"/>
    <w:rsid w:val="004E456D"/>
    <w:rsid w:val="004F70FF"/>
    <w:rsid w:val="00577B4A"/>
    <w:rsid w:val="005848D5"/>
    <w:rsid w:val="005B13B6"/>
    <w:rsid w:val="005C7ECC"/>
    <w:rsid w:val="005D3A0D"/>
    <w:rsid w:val="005E1EBC"/>
    <w:rsid w:val="005E416F"/>
    <w:rsid w:val="005E55FC"/>
    <w:rsid w:val="005F2041"/>
    <w:rsid w:val="0065095A"/>
    <w:rsid w:val="006734C5"/>
    <w:rsid w:val="00741943"/>
    <w:rsid w:val="00760482"/>
    <w:rsid w:val="00794329"/>
    <w:rsid w:val="007B766B"/>
    <w:rsid w:val="007C5CBF"/>
    <w:rsid w:val="007C5CCE"/>
    <w:rsid w:val="007E0DA9"/>
    <w:rsid w:val="007F6B68"/>
    <w:rsid w:val="007F734E"/>
    <w:rsid w:val="00802DD5"/>
    <w:rsid w:val="00803775"/>
    <w:rsid w:val="008365BC"/>
    <w:rsid w:val="00866025"/>
    <w:rsid w:val="0089171B"/>
    <w:rsid w:val="008E1929"/>
    <w:rsid w:val="008E21A4"/>
    <w:rsid w:val="008E54B7"/>
    <w:rsid w:val="008F2460"/>
    <w:rsid w:val="00974312"/>
    <w:rsid w:val="0098453E"/>
    <w:rsid w:val="00991042"/>
    <w:rsid w:val="009A7EF5"/>
    <w:rsid w:val="00A50EFC"/>
    <w:rsid w:val="00A5418A"/>
    <w:rsid w:val="00A726E0"/>
    <w:rsid w:val="00A90D33"/>
    <w:rsid w:val="00AA2A9A"/>
    <w:rsid w:val="00AA3D1F"/>
    <w:rsid w:val="00AC005B"/>
    <w:rsid w:val="00AC604E"/>
    <w:rsid w:val="00AE5FD3"/>
    <w:rsid w:val="00B12744"/>
    <w:rsid w:val="00B20974"/>
    <w:rsid w:val="00B425E2"/>
    <w:rsid w:val="00B57A87"/>
    <w:rsid w:val="00BA3152"/>
    <w:rsid w:val="00BE6889"/>
    <w:rsid w:val="00C2167E"/>
    <w:rsid w:val="00C43957"/>
    <w:rsid w:val="00C54634"/>
    <w:rsid w:val="00C67F0E"/>
    <w:rsid w:val="00CA4A5E"/>
    <w:rsid w:val="00CC4C41"/>
    <w:rsid w:val="00CD14EF"/>
    <w:rsid w:val="00CF51C3"/>
    <w:rsid w:val="00D0294C"/>
    <w:rsid w:val="00D4458F"/>
    <w:rsid w:val="00D45D25"/>
    <w:rsid w:val="00D67165"/>
    <w:rsid w:val="00D73EC0"/>
    <w:rsid w:val="00D95362"/>
    <w:rsid w:val="00DC4B02"/>
    <w:rsid w:val="00DC62D7"/>
    <w:rsid w:val="00E06DB1"/>
    <w:rsid w:val="00E12692"/>
    <w:rsid w:val="00E148BF"/>
    <w:rsid w:val="00E67BFB"/>
    <w:rsid w:val="00E72348"/>
    <w:rsid w:val="00E72BE2"/>
    <w:rsid w:val="00EA35B2"/>
    <w:rsid w:val="00EA5D50"/>
    <w:rsid w:val="00EC282D"/>
    <w:rsid w:val="00EF6008"/>
    <w:rsid w:val="00EF73E4"/>
    <w:rsid w:val="00F0063C"/>
    <w:rsid w:val="00F13244"/>
    <w:rsid w:val="00F641AA"/>
    <w:rsid w:val="00F8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D22A"/>
  <w15:docId w15:val="{CC986A48-6915-41E2-AA2A-D104107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Hayley Livermore</cp:lastModifiedBy>
  <cp:revision>4</cp:revision>
  <dcterms:created xsi:type="dcterms:W3CDTF">2024-04-07T13:43:00Z</dcterms:created>
  <dcterms:modified xsi:type="dcterms:W3CDTF">2024-04-19T14:07:00Z</dcterms:modified>
</cp:coreProperties>
</file>