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4A47B" w14:textId="6D58A7F0" w:rsidR="00915300" w:rsidRPr="00DF429F" w:rsidRDefault="00915300">
      <w:pPr>
        <w:rPr>
          <w:sz w:val="16"/>
          <w:szCs w:val="16"/>
        </w:rPr>
      </w:pPr>
    </w:p>
    <w:tbl>
      <w:tblPr>
        <w:tblStyle w:val="TableGrid"/>
        <w:tblW w:w="8784" w:type="dxa"/>
        <w:tblLook w:val="04A0" w:firstRow="1" w:lastRow="0" w:firstColumn="1" w:lastColumn="0" w:noHBand="0" w:noVBand="1"/>
      </w:tblPr>
      <w:tblGrid>
        <w:gridCol w:w="1240"/>
        <w:gridCol w:w="7544"/>
      </w:tblGrid>
      <w:tr w:rsidR="004C339C" w:rsidRPr="00401E57" w14:paraId="53D7B898" w14:textId="77777777" w:rsidTr="004C339C">
        <w:tc>
          <w:tcPr>
            <w:tcW w:w="1240" w:type="dxa"/>
          </w:tcPr>
          <w:p w14:paraId="2376DBED" w14:textId="77777777" w:rsidR="004C339C" w:rsidRPr="00401E57" w:rsidRDefault="004C339C" w:rsidP="007C753D">
            <w:pPr>
              <w:ind w:right="1488"/>
              <w:jc w:val="center"/>
              <w:rPr>
                <w:rFonts w:ascii="Book Antiqua" w:hAnsi="Book Antiqua"/>
                <w:sz w:val="22"/>
                <w:szCs w:val="22"/>
              </w:rPr>
            </w:pPr>
          </w:p>
        </w:tc>
        <w:tc>
          <w:tcPr>
            <w:tcW w:w="7544" w:type="dxa"/>
          </w:tcPr>
          <w:p w14:paraId="76AA85FA" w14:textId="57E2123B" w:rsidR="004C339C" w:rsidRPr="00401E57" w:rsidRDefault="004C339C" w:rsidP="003D46EC">
            <w:pPr>
              <w:pStyle w:val="TableStyle2"/>
              <w:rPr>
                <w:rFonts w:ascii="Book Antiqua" w:hAnsi="Book Antiqua" w:cs="Times New Roman"/>
                <w:b/>
                <w:color w:val="auto"/>
                <w:sz w:val="22"/>
                <w:szCs w:val="22"/>
              </w:rPr>
            </w:pPr>
            <w:r w:rsidRPr="00401E57">
              <w:rPr>
                <w:rFonts w:ascii="Book Antiqua" w:hAnsi="Book Antiqua" w:cs="Times New Roman"/>
                <w:b/>
                <w:color w:val="auto"/>
                <w:sz w:val="22"/>
                <w:szCs w:val="22"/>
              </w:rPr>
              <w:t xml:space="preserve">Minutes of the Parish Council meeting held on Wednesday </w:t>
            </w:r>
            <w:r w:rsidR="00DF1C08">
              <w:rPr>
                <w:rFonts w:ascii="Book Antiqua" w:hAnsi="Book Antiqua" w:cs="Times New Roman"/>
                <w:b/>
                <w:color w:val="auto"/>
                <w:sz w:val="22"/>
                <w:szCs w:val="22"/>
              </w:rPr>
              <w:t>25</w:t>
            </w:r>
            <w:r w:rsidR="00DF1C08" w:rsidRPr="00DF1C08">
              <w:rPr>
                <w:rFonts w:ascii="Book Antiqua" w:hAnsi="Book Antiqua" w:cs="Times New Roman"/>
                <w:b/>
                <w:color w:val="auto"/>
                <w:sz w:val="22"/>
                <w:szCs w:val="22"/>
                <w:vertAlign w:val="superscript"/>
              </w:rPr>
              <w:t>th</w:t>
            </w:r>
            <w:r w:rsidR="00DF1C08">
              <w:rPr>
                <w:rFonts w:ascii="Book Antiqua" w:hAnsi="Book Antiqua" w:cs="Times New Roman"/>
                <w:b/>
                <w:color w:val="auto"/>
                <w:sz w:val="22"/>
                <w:szCs w:val="22"/>
              </w:rPr>
              <w:t xml:space="preserve"> January 2023</w:t>
            </w:r>
            <w:r w:rsidR="00E61297">
              <w:rPr>
                <w:rFonts w:ascii="Book Antiqua" w:hAnsi="Book Antiqua" w:cs="Times New Roman"/>
                <w:b/>
                <w:color w:val="auto"/>
                <w:sz w:val="22"/>
                <w:szCs w:val="22"/>
              </w:rPr>
              <w:t xml:space="preserve"> </w:t>
            </w:r>
            <w:r>
              <w:rPr>
                <w:rFonts w:ascii="Book Antiqua" w:hAnsi="Book Antiqua" w:cs="Times New Roman"/>
                <w:b/>
                <w:color w:val="auto"/>
                <w:sz w:val="22"/>
                <w:szCs w:val="22"/>
              </w:rPr>
              <w:t>at 7.30pm</w:t>
            </w:r>
            <w:r w:rsidRPr="00401E57">
              <w:rPr>
                <w:rFonts w:ascii="Book Antiqua" w:hAnsi="Book Antiqua" w:cs="Times New Roman"/>
                <w:b/>
                <w:color w:val="auto"/>
                <w:sz w:val="22"/>
                <w:szCs w:val="22"/>
              </w:rPr>
              <w:t xml:space="preserve"> at Horningsea Village Hall</w:t>
            </w:r>
          </w:p>
          <w:p w14:paraId="4870BDFC" w14:textId="77777777" w:rsidR="004C339C" w:rsidRPr="00401E57" w:rsidRDefault="004C339C" w:rsidP="003D46EC">
            <w:pPr>
              <w:pStyle w:val="TableStyle2"/>
              <w:rPr>
                <w:rFonts w:ascii="Book Antiqua" w:hAnsi="Book Antiqua" w:cs="Times New Roman"/>
                <w:b/>
                <w:color w:val="auto"/>
                <w:sz w:val="22"/>
                <w:szCs w:val="22"/>
              </w:rPr>
            </w:pPr>
          </w:p>
          <w:p w14:paraId="21DFD363" w14:textId="28730506" w:rsidR="004C339C" w:rsidRPr="00401E57" w:rsidRDefault="004C339C" w:rsidP="008303ED">
            <w:pPr>
              <w:pStyle w:val="TableStyle2"/>
              <w:rPr>
                <w:rFonts w:ascii="Book Antiqua" w:hAnsi="Book Antiqua" w:cs="Times New Roman"/>
                <w:b/>
                <w:color w:val="auto"/>
                <w:sz w:val="16"/>
                <w:szCs w:val="16"/>
              </w:rPr>
            </w:pPr>
          </w:p>
        </w:tc>
      </w:tr>
      <w:tr w:rsidR="004C339C" w:rsidRPr="00401E57" w14:paraId="51403703" w14:textId="77777777" w:rsidTr="004C339C">
        <w:tc>
          <w:tcPr>
            <w:tcW w:w="1240" w:type="dxa"/>
          </w:tcPr>
          <w:p w14:paraId="15D18726" w14:textId="77777777" w:rsidR="004C339C" w:rsidRPr="00401E57" w:rsidRDefault="004C339C" w:rsidP="007C753D">
            <w:pPr>
              <w:jc w:val="center"/>
              <w:rPr>
                <w:rFonts w:ascii="Book Antiqua" w:hAnsi="Book Antiqua"/>
                <w:sz w:val="22"/>
                <w:szCs w:val="22"/>
              </w:rPr>
            </w:pPr>
          </w:p>
        </w:tc>
        <w:tc>
          <w:tcPr>
            <w:tcW w:w="7544" w:type="dxa"/>
          </w:tcPr>
          <w:p w14:paraId="06C945E0" w14:textId="668542F6" w:rsidR="004C339C" w:rsidRPr="003C7546" w:rsidRDefault="004C339C" w:rsidP="00CE5BAD">
            <w:pPr>
              <w:tabs>
                <w:tab w:val="left" w:pos="1260"/>
              </w:tabs>
              <w:rPr>
                <w:rFonts w:ascii="Book Antiqua" w:hAnsi="Book Antiqua"/>
                <w:sz w:val="22"/>
                <w:szCs w:val="22"/>
              </w:rPr>
            </w:pPr>
            <w:r w:rsidRPr="003C7546">
              <w:rPr>
                <w:rFonts w:ascii="Book Antiqua" w:hAnsi="Book Antiqua"/>
                <w:b/>
                <w:sz w:val="22"/>
                <w:szCs w:val="22"/>
              </w:rPr>
              <w:t>Present</w:t>
            </w:r>
            <w:r w:rsidRPr="003C7546">
              <w:rPr>
                <w:rFonts w:ascii="Book Antiqua" w:hAnsi="Book Antiqua"/>
                <w:sz w:val="22"/>
                <w:szCs w:val="22"/>
              </w:rPr>
              <w:t xml:space="preserve">: </w:t>
            </w:r>
          </w:p>
          <w:p w14:paraId="214364D0" w14:textId="3DC4ADA5" w:rsidR="004C339C" w:rsidRPr="003C7546" w:rsidRDefault="004C339C" w:rsidP="00CE5BAD">
            <w:pPr>
              <w:tabs>
                <w:tab w:val="left" w:pos="1260"/>
              </w:tabs>
              <w:rPr>
                <w:rFonts w:ascii="Book Antiqua" w:hAnsi="Book Antiqua"/>
                <w:sz w:val="22"/>
                <w:szCs w:val="22"/>
              </w:rPr>
            </w:pPr>
            <w:r w:rsidRPr="003C7546">
              <w:rPr>
                <w:rFonts w:ascii="Book Antiqua" w:hAnsi="Book Antiqua"/>
                <w:sz w:val="22"/>
                <w:szCs w:val="22"/>
              </w:rPr>
              <w:t>Catherine Martin</w:t>
            </w:r>
          </w:p>
          <w:p w14:paraId="5A3574E9" w14:textId="38ECB19E" w:rsidR="004C339C" w:rsidRPr="003C7546" w:rsidRDefault="004C339C" w:rsidP="00CE5BAD">
            <w:pPr>
              <w:tabs>
                <w:tab w:val="left" w:pos="1260"/>
              </w:tabs>
              <w:rPr>
                <w:rFonts w:ascii="Book Antiqua" w:hAnsi="Book Antiqua"/>
                <w:sz w:val="22"/>
                <w:szCs w:val="22"/>
              </w:rPr>
            </w:pPr>
            <w:r w:rsidRPr="003C7546">
              <w:rPr>
                <w:rFonts w:ascii="Book Antiqua" w:hAnsi="Book Antiqua"/>
                <w:sz w:val="22"/>
                <w:szCs w:val="22"/>
              </w:rPr>
              <w:t>Tessa Pleasants</w:t>
            </w:r>
          </w:p>
          <w:p w14:paraId="6B66D0F0" w14:textId="327D0845" w:rsidR="00E61297" w:rsidRPr="003C7546" w:rsidRDefault="00E61297" w:rsidP="00CE5BAD">
            <w:pPr>
              <w:tabs>
                <w:tab w:val="left" w:pos="1260"/>
              </w:tabs>
              <w:rPr>
                <w:rFonts w:ascii="Book Antiqua" w:hAnsi="Book Antiqua"/>
                <w:sz w:val="22"/>
                <w:szCs w:val="22"/>
              </w:rPr>
            </w:pPr>
            <w:r w:rsidRPr="003C7546">
              <w:rPr>
                <w:rFonts w:ascii="Book Antiqua" w:hAnsi="Book Antiqua"/>
                <w:sz w:val="22"/>
                <w:szCs w:val="22"/>
              </w:rPr>
              <w:t>Rob Balm</w:t>
            </w:r>
          </w:p>
          <w:p w14:paraId="3B53375B" w14:textId="745E9A31" w:rsidR="004C339C" w:rsidRPr="003C7546" w:rsidRDefault="00E61297" w:rsidP="00CE5BAD">
            <w:pPr>
              <w:tabs>
                <w:tab w:val="left" w:pos="1260"/>
              </w:tabs>
              <w:rPr>
                <w:rFonts w:ascii="Book Antiqua" w:hAnsi="Book Antiqua"/>
                <w:sz w:val="22"/>
                <w:szCs w:val="22"/>
              </w:rPr>
            </w:pPr>
            <w:r w:rsidRPr="003C7546">
              <w:rPr>
                <w:rFonts w:ascii="Book Antiqua" w:hAnsi="Book Antiqua"/>
                <w:sz w:val="22"/>
                <w:szCs w:val="22"/>
              </w:rPr>
              <w:t xml:space="preserve">Carla </w:t>
            </w:r>
            <w:proofErr w:type="spellStart"/>
            <w:r w:rsidRPr="003C7546">
              <w:rPr>
                <w:rFonts w:ascii="Book Antiqua" w:hAnsi="Book Antiqua"/>
                <w:sz w:val="22"/>
                <w:szCs w:val="22"/>
              </w:rPr>
              <w:t>Hofman</w:t>
            </w:r>
            <w:proofErr w:type="spellEnd"/>
          </w:p>
          <w:p w14:paraId="6C4E3565" w14:textId="68BDDE42" w:rsidR="00E61297" w:rsidRPr="003C7546" w:rsidRDefault="00E61297" w:rsidP="00CE5BAD">
            <w:pPr>
              <w:tabs>
                <w:tab w:val="left" w:pos="1260"/>
              </w:tabs>
              <w:rPr>
                <w:rFonts w:ascii="Book Antiqua" w:hAnsi="Book Antiqua"/>
                <w:sz w:val="22"/>
                <w:szCs w:val="22"/>
              </w:rPr>
            </w:pPr>
            <w:r w:rsidRPr="003C7546">
              <w:rPr>
                <w:rFonts w:ascii="Book Antiqua" w:hAnsi="Book Antiqua"/>
                <w:sz w:val="22"/>
                <w:szCs w:val="22"/>
              </w:rPr>
              <w:t>Emily Williams</w:t>
            </w:r>
          </w:p>
          <w:p w14:paraId="4E69AD20" w14:textId="01B31AA2" w:rsidR="004C339C" w:rsidRPr="003C7546" w:rsidRDefault="004C339C" w:rsidP="00CE5BAD">
            <w:pPr>
              <w:tabs>
                <w:tab w:val="left" w:pos="1260"/>
              </w:tabs>
              <w:rPr>
                <w:rFonts w:ascii="Book Antiqua" w:hAnsi="Book Antiqua"/>
                <w:sz w:val="22"/>
                <w:szCs w:val="22"/>
              </w:rPr>
            </w:pPr>
            <w:r w:rsidRPr="003C7546">
              <w:rPr>
                <w:rFonts w:ascii="Book Antiqua" w:hAnsi="Book Antiqua"/>
                <w:sz w:val="22"/>
                <w:szCs w:val="22"/>
              </w:rPr>
              <w:t>Hayley Livermore</w:t>
            </w:r>
          </w:p>
          <w:p w14:paraId="4F116AFA" w14:textId="5FD7794D" w:rsidR="00E61297" w:rsidRPr="003C7546" w:rsidRDefault="00E61297" w:rsidP="00CE5BAD">
            <w:pPr>
              <w:tabs>
                <w:tab w:val="left" w:pos="1260"/>
              </w:tabs>
              <w:rPr>
                <w:rFonts w:ascii="Book Antiqua" w:hAnsi="Book Antiqua"/>
                <w:sz w:val="22"/>
                <w:szCs w:val="22"/>
              </w:rPr>
            </w:pPr>
            <w:r w:rsidRPr="003C7546">
              <w:rPr>
                <w:rFonts w:ascii="Book Antiqua" w:hAnsi="Book Antiqua"/>
                <w:sz w:val="22"/>
                <w:szCs w:val="22"/>
              </w:rPr>
              <w:t xml:space="preserve">Anna </w:t>
            </w:r>
            <w:proofErr w:type="spellStart"/>
            <w:r w:rsidRPr="003C7546">
              <w:rPr>
                <w:rFonts w:ascii="Book Antiqua" w:hAnsi="Book Antiqua"/>
                <w:sz w:val="22"/>
                <w:szCs w:val="22"/>
              </w:rPr>
              <w:t>Bradnam</w:t>
            </w:r>
            <w:proofErr w:type="spellEnd"/>
          </w:p>
          <w:p w14:paraId="52823EFE" w14:textId="69B77B33" w:rsidR="004C339C" w:rsidRPr="003C7546" w:rsidRDefault="004C339C" w:rsidP="00CE5BAD">
            <w:pPr>
              <w:tabs>
                <w:tab w:val="left" w:pos="1260"/>
              </w:tabs>
              <w:rPr>
                <w:rFonts w:ascii="Book Antiqua" w:hAnsi="Book Antiqua"/>
                <w:sz w:val="22"/>
                <w:szCs w:val="22"/>
              </w:rPr>
            </w:pPr>
          </w:p>
          <w:p w14:paraId="223A6DCF" w14:textId="3CFB569B" w:rsidR="004C339C" w:rsidRPr="003C7546" w:rsidRDefault="004C339C" w:rsidP="00CE5BAD">
            <w:pPr>
              <w:tabs>
                <w:tab w:val="left" w:pos="1260"/>
              </w:tabs>
              <w:rPr>
                <w:rFonts w:ascii="Book Antiqua" w:hAnsi="Book Antiqua"/>
                <w:sz w:val="22"/>
                <w:szCs w:val="22"/>
              </w:rPr>
            </w:pPr>
          </w:p>
        </w:tc>
      </w:tr>
      <w:tr w:rsidR="004C339C" w:rsidRPr="00401E57" w14:paraId="189DE1E0" w14:textId="77777777" w:rsidTr="004C339C">
        <w:tc>
          <w:tcPr>
            <w:tcW w:w="1240" w:type="dxa"/>
          </w:tcPr>
          <w:p w14:paraId="30534E28" w14:textId="39903ED1" w:rsidR="004C339C" w:rsidRPr="00401E57" w:rsidRDefault="004C339C" w:rsidP="007C753D">
            <w:pPr>
              <w:jc w:val="center"/>
              <w:rPr>
                <w:rFonts w:ascii="Book Antiqua" w:hAnsi="Book Antiqua"/>
                <w:sz w:val="22"/>
                <w:szCs w:val="22"/>
              </w:rPr>
            </w:pPr>
          </w:p>
        </w:tc>
        <w:tc>
          <w:tcPr>
            <w:tcW w:w="7544" w:type="dxa"/>
          </w:tcPr>
          <w:p w14:paraId="282609FF" w14:textId="0CBA5685" w:rsidR="004C339C" w:rsidRPr="003C7546" w:rsidRDefault="004C339C" w:rsidP="008175D5">
            <w:pPr>
              <w:jc w:val="both"/>
              <w:rPr>
                <w:rFonts w:ascii="Book Antiqua" w:hAnsi="Book Antiqua"/>
                <w:b/>
                <w:sz w:val="22"/>
                <w:szCs w:val="22"/>
              </w:rPr>
            </w:pPr>
            <w:r w:rsidRPr="003C7546">
              <w:rPr>
                <w:rFonts w:ascii="Book Antiqua" w:hAnsi="Book Antiqua"/>
                <w:b/>
                <w:sz w:val="22"/>
                <w:szCs w:val="22"/>
              </w:rPr>
              <w:t xml:space="preserve">Open Forum: </w:t>
            </w:r>
          </w:p>
          <w:p w14:paraId="6395DE11" w14:textId="07752365" w:rsidR="007B0ACD" w:rsidRPr="003C7546" w:rsidRDefault="007B0ACD" w:rsidP="008175D5">
            <w:pPr>
              <w:jc w:val="both"/>
              <w:rPr>
                <w:rFonts w:ascii="Book Antiqua" w:hAnsi="Book Antiqua"/>
                <w:b/>
                <w:sz w:val="22"/>
                <w:szCs w:val="22"/>
              </w:rPr>
            </w:pPr>
          </w:p>
          <w:p w14:paraId="33DB9EC7" w14:textId="6F62A4D3" w:rsidR="007B0ACD" w:rsidRPr="003C7546" w:rsidRDefault="007B0ACD" w:rsidP="008175D5">
            <w:pPr>
              <w:jc w:val="both"/>
              <w:rPr>
                <w:rFonts w:ascii="Book Antiqua" w:hAnsi="Book Antiqua"/>
                <w:bCs/>
                <w:sz w:val="22"/>
                <w:szCs w:val="22"/>
              </w:rPr>
            </w:pPr>
            <w:r w:rsidRPr="003C7546">
              <w:rPr>
                <w:rFonts w:ascii="Book Antiqua" w:hAnsi="Book Antiqua"/>
                <w:bCs/>
                <w:sz w:val="22"/>
                <w:szCs w:val="22"/>
              </w:rPr>
              <w:t xml:space="preserve">None </w:t>
            </w:r>
          </w:p>
          <w:p w14:paraId="1EAD8F43" w14:textId="035DB59D" w:rsidR="004C339C" w:rsidRPr="003C7546" w:rsidRDefault="004C339C" w:rsidP="008175D5">
            <w:pPr>
              <w:jc w:val="both"/>
              <w:rPr>
                <w:rFonts w:ascii="Book Antiqua" w:hAnsi="Book Antiqua"/>
                <w:b/>
                <w:sz w:val="22"/>
                <w:szCs w:val="22"/>
              </w:rPr>
            </w:pPr>
          </w:p>
          <w:p w14:paraId="06EA10A1" w14:textId="7FFEC054" w:rsidR="004C339C" w:rsidRPr="003C7546" w:rsidRDefault="004C339C" w:rsidP="009B5893">
            <w:pPr>
              <w:jc w:val="both"/>
              <w:rPr>
                <w:rFonts w:ascii="Book Antiqua" w:hAnsi="Book Antiqua"/>
                <w:sz w:val="22"/>
                <w:szCs w:val="22"/>
              </w:rPr>
            </w:pPr>
          </w:p>
        </w:tc>
      </w:tr>
      <w:tr w:rsidR="004C339C" w:rsidRPr="00401E57" w14:paraId="567DBA2E" w14:textId="77777777" w:rsidTr="004C339C">
        <w:trPr>
          <w:trHeight w:val="832"/>
        </w:trPr>
        <w:tc>
          <w:tcPr>
            <w:tcW w:w="1240" w:type="dxa"/>
          </w:tcPr>
          <w:p w14:paraId="278B5651" w14:textId="5B5E878A" w:rsidR="004C339C" w:rsidRPr="00401E57" w:rsidRDefault="00DF1C08" w:rsidP="007C753D">
            <w:pPr>
              <w:jc w:val="center"/>
              <w:rPr>
                <w:rFonts w:ascii="Book Antiqua" w:hAnsi="Book Antiqua"/>
                <w:sz w:val="20"/>
                <w:szCs w:val="20"/>
              </w:rPr>
            </w:pPr>
            <w:r>
              <w:rPr>
                <w:rFonts w:ascii="Book Antiqua" w:hAnsi="Book Antiqua"/>
                <w:sz w:val="20"/>
                <w:szCs w:val="20"/>
              </w:rPr>
              <w:t>68</w:t>
            </w:r>
            <w:r w:rsidR="004C339C" w:rsidRPr="00401E57">
              <w:rPr>
                <w:rFonts w:ascii="Book Antiqua" w:hAnsi="Book Antiqua"/>
                <w:sz w:val="20"/>
                <w:szCs w:val="20"/>
              </w:rPr>
              <w:t>/22-23</w:t>
            </w:r>
          </w:p>
        </w:tc>
        <w:tc>
          <w:tcPr>
            <w:tcW w:w="7544" w:type="dxa"/>
          </w:tcPr>
          <w:p w14:paraId="74D3BC1D" w14:textId="13EFA9BA" w:rsidR="004C339C" w:rsidRPr="003C7546" w:rsidRDefault="004C339C" w:rsidP="00E03830">
            <w:pPr>
              <w:rPr>
                <w:rFonts w:ascii="Book Antiqua" w:hAnsi="Book Antiqua"/>
                <w:b/>
                <w:sz w:val="22"/>
                <w:szCs w:val="22"/>
              </w:rPr>
            </w:pPr>
            <w:r w:rsidRPr="003C7546">
              <w:rPr>
                <w:rFonts w:ascii="Book Antiqua" w:hAnsi="Book Antiqua"/>
                <w:b/>
                <w:sz w:val="22"/>
                <w:szCs w:val="22"/>
              </w:rPr>
              <w:t>Apologies for absence</w:t>
            </w:r>
          </w:p>
          <w:p w14:paraId="277B2E4E" w14:textId="0140457E" w:rsidR="004C339C" w:rsidRPr="003C7546" w:rsidRDefault="00E61297" w:rsidP="009C489F">
            <w:pPr>
              <w:rPr>
                <w:rFonts w:ascii="Book Antiqua" w:hAnsi="Book Antiqua"/>
                <w:sz w:val="22"/>
                <w:szCs w:val="22"/>
              </w:rPr>
            </w:pPr>
            <w:r w:rsidRPr="003C7546">
              <w:rPr>
                <w:rFonts w:ascii="Book Antiqua" w:hAnsi="Book Antiqua"/>
                <w:sz w:val="22"/>
                <w:szCs w:val="22"/>
              </w:rPr>
              <w:t>Will Neale</w:t>
            </w:r>
            <w:r w:rsidR="00DF1C08" w:rsidRPr="003C7546">
              <w:rPr>
                <w:rFonts w:ascii="Book Antiqua" w:hAnsi="Book Antiqua"/>
                <w:sz w:val="22"/>
                <w:szCs w:val="22"/>
              </w:rPr>
              <w:t xml:space="preserve">; </w:t>
            </w:r>
            <w:r w:rsidRPr="003C7546">
              <w:rPr>
                <w:rFonts w:ascii="Book Antiqua" w:hAnsi="Book Antiqua"/>
                <w:sz w:val="22"/>
                <w:szCs w:val="22"/>
              </w:rPr>
              <w:t>Graham Cone</w:t>
            </w:r>
          </w:p>
        </w:tc>
      </w:tr>
      <w:tr w:rsidR="004C339C" w:rsidRPr="00401E57" w14:paraId="5C216A0F" w14:textId="77777777" w:rsidTr="004C339C">
        <w:tc>
          <w:tcPr>
            <w:tcW w:w="1240" w:type="dxa"/>
          </w:tcPr>
          <w:p w14:paraId="3EDC691E" w14:textId="3851A8F4" w:rsidR="004C339C" w:rsidRPr="00401E57" w:rsidRDefault="00DF1C08" w:rsidP="007C753D">
            <w:pPr>
              <w:pStyle w:val="TableStyle2"/>
              <w:jc w:val="center"/>
              <w:rPr>
                <w:rFonts w:ascii="Book Antiqua" w:hAnsi="Book Antiqua"/>
              </w:rPr>
            </w:pPr>
            <w:r>
              <w:rPr>
                <w:rFonts w:ascii="Book Antiqua" w:hAnsi="Book Antiqua"/>
              </w:rPr>
              <w:t>69</w:t>
            </w:r>
            <w:r w:rsidR="004C339C" w:rsidRPr="00401E57">
              <w:rPr>
                <w:rFonts w:ascii="Book Antiqua" w:hAnsi="Book Antiqua"/>
              </w:rPr>
              <w:t>/22-23</w:t>
            </w:r>
          </w:p>
        </w:tc>
        <w:tc>
          <w:tcPr>
            <w:tcW w:w="7544" w:type="dxa"/>
          </w:tcPr>
          <w:p w14:paraId="69E5931B" w14:textId="0B64EE64" w:rsidR="004C339C" w:rsidRPr="003C7546" w:rsidRDefault="004C339C" w:rsidP="00A548A7">
            <w:pPr>
              <w:pStyle w:val="TableStyle2"/>
              <w:rPr>
                <w:rFonts w:ascii="Book Antiqua" w:hAnsi="Book Antiqua" w:cs="Times New Roman"/>
                <w:b/>
                <w:color w:val="auto"/>
                <w:sz w:val="22"/>
                <w:szCs w:val="22"/>
              </w:rPr>
            </w:pPr>
            <w:r w:rsidRPr="003C7546">
              <w:rPr>
                <w:rFonts w:ascii="Book Antiqua" w:hAnsi="Book Antiqua" w:cs="Times New Roman"/>
                <w:b/>
                <w:color w:val="auto"/>
                <w:sz w:val="22"/>
                <w:szCs w:val="22"/>
              </w:rPr>
              <w:t>Declarations of interest</w:t>
            </w:r>
          </w:p>
          <w:p w14:paraId="3A1A2BA6" w14:textId="77777777" w:rsidR="004C339C" w:rsidRPr="003C7546" w:rsidRDefault="004C339C" w:rsidP="00A548A7">
            <w:pPr>
              <w:pStyle w:val="TableStyle2"/>
              <w:rPr>
                <w:rFonts w:ascii="Book Antiqua" w:hAnsi="Book Antiqua" w:cs="Times New Roman"/>
                <w:b/>
                <w:color w:val="auto"/>
                <w:sz w:val="22"/>
                <w:szCs w:val="22"/>
              </w:rPr>
            </w:pPr>
          </w:p>
          <w:p w14:paraId="14CF2EAD" w14:textId="687C0691" w:rsidR="004C339C" w:rsidRPr="003C7546" w:rsidRDefault="00E61297" w:rsidP="00A548A7">
            <w:pPr>
              <w:pStyle w:val="TableStyle2"/>
              <w:rPr>
                <w:rFonts w:ascii="Book Antiqua" w:hAnsi="Book Antiqua" w:cs="Times New Roman"/>
                <w:bCs/>
                <w:color w:val="auto"/>
                <w:sz w:val="22"/>
                <w:szCs w:val="22"/>
              </w:rPr>
            </w:pPr>
            <w:r w:rsidRPr="003C7546">
              <w:rPr>
                <w:rFonts w:ascii="Book Antiqua" w:hAnsi="Book Antiqua" w:cs="Times New Roman"/>
                <w:bCs/>
                <w:color w:val="auto"/>
                <w:sz w:val="22"/>
                <w:szCs w:val="22"/>
              </w:rPr>
              <w:t>None</w:t>
            </w:r>
          </w:p>
          <w:p w14:paraId="28B974F9" w14:textId="6C799049" w:rsidR="004C339C" w:rsidRPr="003C7546" w:rsidRDefault="004C339C" w:rsidP="00A548A7">
            <w:pPr>
              <w:pStyle w:val="TableStyle2"/>
              <w:rPr>
                <w:rFonts w:ascii="Book Antiqua" w:hAnsi="Book Antiqua" w:cs="Times New Roman"/>
                <w:bCs/>
                <w:color w:val="auto"/>
                <w:sz w:val="22"/>
                <w:szCs w:val="22"/>
              </w:rPr>
            </w:pPr>
          </w:p>
        </w:tc>
      </w:tr>
      <w:tr w:rsidR="004C339C" w:rsidRPr="00401E57" w14:paraId="52AAC73F" w14:textId="77777777" w:rsidTr="004C339C">
        <w:tc>
          <w:tcPr>
            <w:tcW w:w="1240" w:type="dxa"/>
          </w:tcPr>
          <w:p w14:paraId="52788885" w14:textId="5376B05F" w:rsidR="004C339C" w:rsidRPr="00401E57" w:rsidRDefault="00DF1C08" w:rsidP="007C753D">
            <w:pPr>
              <w:jc w:val="center"/>
              <w:rPr>
                <w:rFonts w:ascii="Book Antiqua" w:hAnsi="Book Antiqua"/>
                <w:sz w:val="20"/>
                <w:szCs w:val="20"/>
              </w:rPr>
            </w:pPr>
            <w:r>
              <w:rPr>
                <w:rFonts w:ascii="Book Antiqua" w:hAnsi="Book Antiqua"/>
                <w:sz w:val="20"/>
                <w:szCs w:val="20"/>
              </w:rPr>
              <w:t>70</w:t>
            </w:r>
            <w:r w:rsidR="004C339C" w:rsidRPr="00401E57">
              <w:rPr>
                <w:rFonts w:ascii="Book Antiqua" w:hAnsi="Book Antiqua"/>
                <w:sz w:val="20"/>
                <w:szCs w:val="20"/>
              </w:rPr>
              <w:t>/22-23</w:t>
            </w:r>
          </w:p>
        </w:tc>
        <w:tc>
          <w:tcPr>
            <w:tcW w:w="7544" w:type="dxa"/>
          </w:tcPr>
          <w:p w14:paraId="2B0446D8" w14:textId="7483C215" w:rsidR="004C339C" w:rsidRPr="003C7546" w:rsidRDefault="004C339C" w:rsidP="00823249">
            <w:pPr>
              <w:rPr>
                <w:rFonts w:ascii="Book Antiqua" w:hAnsi="Book Antiqua"/>
                <w:b/>
                <w:bCs/>
                <w:sz w:val="22"/>
                <w:szCs w:val="22"/>
              </w:rPr>
            </w:pPr>
            <w:r w:rsidRPr="003C7546">
              <w:rPr>
                <w:rFonts w:ascii="Book Antiqua" w:hAnsi="Book Antiqua"/>
                <w:b/>
                <w:bCs/>
                <w:sz w:val="22"/>
                <w:szCs w:val="22"/>
              </w:rPr>
              <w:t>To approve the minutes of the meetin</w:t>
            </w:r>
            <w:r w:rsidR="00DF1C08" w:rsidRPr="003C7546">
              <w:rPr>
                <w:rFonts w:ascii="Book Antiqua" w:hAnsi="Book Antiqua"/>
                <w:b/>
                <w:bCs/>
                <w:sz w:val="22"/>
                <w:szCs w:val="22"/>
              </w:rPr>
              <w:t>g 30</w:t>
            </w:r>
            <w:r w:rsidR="00DF1C08" w:rsidRPr="003C7546">
              <w:rPr>
                <w:rFonts w:ascii="Book Antiqua" w:hAnsi="Book Antiqua"/>
                <w:b/>
                <w:bCs/>
                <w:sz w:val="22"/>
                <w:szCs w:val="22"/>
                <w:vertAlign w:val="superscript"/>
              </w:rPr>
              <w:t>th</w:t>
            </w:r>
            <w:r w:rsidR="00DF1C08" w:rsidRPr="003C7546">
              <w:rPr>
                <w:rFonts w:ascii="Book Antiqua" w:hAnsi="Book Antiqua"/>
                <w:b/>
                <w:bCs/>
                <w:sz w:val="22"/>
                <w:szCs w:val="22"/>
              </w:rPr>
              <w:t xml:space="preserve"> November 22</w:t>
            </w:r>
          </w:p>
          <w:p w14:paraId="2EA0E840" w14:textId="6DFAB497" w:rsidR="004C339C" w:rsidRPr="003C7546" w:rsidRDefault="004C339C" w:rsidP="00823249">
            <w:pPr>
              <w:rPr>
                <w:rFonts w:ascii="Book Antiqua" w:hAnsi="Book Antiqua"/>
                <w:b/>
                <w:bCs/>
                <w:sz w:val="22"/>
                <w:szCs w:val="22"/>
              </w:rPr>
            </w:pPr>
          </w:p>
          <w:p w14:paraId="45EF00C9" w14:textId="2EC1BD25" w:rsidR="004C339C" w:rsidRPr="003C7546" w:rsidRDefault="004C339C" w:rsidP="00823249">
            <w:pPr>
              <w:rPr>
                <w:rFonts w:ascii="Book Antiqua" w:hAnsi="Book Antiqua"/>
                <w:sz w:val="22"/>
                <w:szCs w:val="22"/>
              </w:rPr>
            </w:pPr>
            <w:r w:rsidRPr="003C7546">
              <w:rPr>
                <w:rFonts w:ascii="Book Antiqua" w:hAnsi="Book Antiqua"/>
                <w:sz w:val="22"/>
                <w:szCs w:val="22"/>
              </w:rPr>
              <w:t>Minutes were approved and signed by the chair</w:t>
            </w:r>
          </w:p>
          <w:p w14:paraId="751A3506" w14:textId="49431F95" w:rsidR="004C339C" w:rsidRPr="003C7546" w:rsidRDefault="004C339C" w:rsidP="00823249">
            <w:pPr>
              <w:rPr>
                <w:rFonts w:ascii="Book Antiqua" w:hAnsi="Book Antiqua"/>
                <w:b/>
                <w:bCs/>
                <w:sz w:val="22"/>
                <w:szCs w:val="22"/>
              </w:rPr>
            </w:pPr>
          </w:p>
        </w:tc>
      </w:tr>
      <w:tr w:rsidR="004C339C" w:rsidRPr="00401E57" w14:paraId="5D2530E1" w14:textId="77777777" w:rsidTr="004C339C">
        <w:tc>
          <w:tcPr>
            <w:tcW w:w="1240" w:type="dxa"/>
          </w:tcPr>
          <w:p w14:paraId="7024908D" w14:textId="63F63066" w:rsidR="004C339C" w:rsidRPr="00401E57" w:rsidRDefault="00DF1C08" w:rsidP="007C753D">
            <w:pPr>
              <w:jc w:val="center"/>
              <w:rPr>
                <w:rFonts w:ascii="Book Antiqua" w:hAnsi="Book Antiqua"/>
                <w:sz w:val="20"/>
                <w:szCs w:val="20"/>
              </w:rPr>
            </w:pPr>
            <w:r>
              <w:rPr>
                <w:rFonts w:ascii="Book Antiqua" w:hAnsi="Book Antiqua"/>
                <w:sz w:val="20"/>
                <w:szCs w:val="20"/>
              </w:rPr>
              <w:t>71</w:t>
            </w:r>
            <w:r w:rsidR="004C339C" w:rsidRPr="00401E57">
              <w:rPr>
                <w:rFonts w:ascii="Book Antiqua" w:hAnsi="Book Antiqua"/>
                <w:sz w:val="20"/>
                <w:szCs w:val="20"/>
              </w:rPr>
              <w:t>/22-23</w:t>
            </w:r>
          </w:p>
        </w:tc>
        <w:tc>
          <w:tcPr>
            <w:tcW w:w="7544" w:type="dxa"/>
          </w:tcPr>
          <w:p w14:paraId="63545620" w14:textId="22E401CC" w:rsidR="004C339C" w:rsidRPr="003C7546" w:rsidRDefault="004C339C" w:rsidP="00823249">
            <w:pPr>
              <w:rPr>
                <w:rFonts w:ascii="Book Antiqua" w:hAnsi="Book Antiqua"/>
                <w:b/>
                <w:bCs/>
                <w:sz w:val="22"/>
                <w:szCs w:val="22"/>
              </w:rPr>
            </w:pPr>
            <w:r w:rsidRPr="003C7546">
              <w:rPr>
                <w:rFonts w:ascii="Book Antiqua" w:hAnsi="Book Antiqua"/>
                <w:b/>
                <w:bCs/>
                <w:sz w:val="22"/>
                <w:szCs w:val="22"/>
              </w:rPr>
              <w:t>District</w:t>
            </w:r>
            <w:r w:rsidR="00E61297" w:rsidRPr="003C7546">
              <w:rPr>
                <w:rFonts w:ascii="Book Antiqua" w:hAnsi="Book Antiqua"/>
                <w:b/>
                <w:bCs/>
                <w:sz w:val="22"/>
                <w:szCs w:val="22"/>
              </w:rPr>
              <w:t xml:space="preserve"> and county</w:t>
            </w:r>
            <w:r w:rsidRPr="003C7546">
              <w:rPr>
                <w:rFonts w:ascii="Book Antiqua" w:hAnsi="Book Antiqua"/>
                <w:b/>
                <w:bCs/>
                <w:sz w:val="22"/>
                <w:szCs w:val="22"/>
              </w:rPr>
              <w:t xml:space="preserve"> </w:t>
            </w:r>
            <w:proofErr w:type="spellStart"/>
            <w:r w:rsidRPr="003C7546">
              <w:rPr>
                <w:rFonts w:ascii="Book Antiqua" w:hAnsi="Book Antiqua"/>
                <w:b/>
                <w:bCs/>
                <w:sz w:val="22"/>
                <w:szCs w:val="22"/>
              </w:rPr>
              <w:t>councillors</w:t>
            </w:r>
            <w:proofErr w:type="spellEnd"/>
            <w:r w:rsidRPr="003C7546">
              <w:rPr>
                <w:rFonts w:ascii="Book Antiqua" w:hAnsi="Book Antiqua"/>
                <w:b/>
                <w:bCs/>
                <w:sz w:val="22"/>
                <w:szCs w:val="22"/>
              </w:rPr>
              <w:t xml:space="preserve"> report</w:t>
            </w:r>
          </w:p>
          <w:p w14:paraId="7A53770B" w14:textId="6F0AEC83" w:rsidR="004C339C" w:rsidRPr="003C7546" w:rsidRDefault="004C339C" w:rsidP="00823249">
            <w:pPr>
              <w:rPr>
                <w:rFonts w:ascii="Book Antiqua" w:hAnsi="Book Antiqua"/>
                <w:b/>
                <w:bCs/>
                <w:sz w:val="22"/>
                <w:szCs w:val="22"/>
              </w:rPr>
            </w:pPr>
          </w:p>
          <w:p w14:paraId="11203FD3" w14:textId="39E4D38E" w:rsidR="004C339C" w:rsidRPr="003C7546" w:rsidRDefault="004C339C" w:rsidP="00823249">
            <w:pPr>
              <w:rPr>
                <w:rFonts w:ascii="Book Antiqua" w:hAnsi="Book Antiqua"/>
                <w:sz w:val="22"/>
                <w:szCs w:val="22"/>
              </w:rPr>
            </w:pPr>
            <w:r w:rsidRPr="003C7546">
              <w:rPr>
                <w:rFonts w:ascii="Book Antiqua" w:hAnsi="Book Antiqua"/>
                <w:sz w:val="22"/>
                <w:szCs w:val="22"/>
              </w:rPr>
              <w:t>Circulated before the meeting</w:t>
            </w:r>
          </w:p>
          <w:p w14:paraId="45CA6357" w14:textId="3578E770" w:rsidR="004C339C" w:rsidRPr="003C7546" w:rsidRDefault="004C339C" w:rsidP="00823249">
            <w:pPr>
              <w:rPr>
                <w:rFonts w:ascii="Book Antiqua" w:hAnsi="Book Antiqua"/>
                <w:b/>
                <w:bCs/>
                <w:sz w:val="22"/>
                <w:szCs w:val="22"/>
              </w:rPr>
            </w:pPr>
          </w:p>
        </w:tc>
      </w:tr>
      <w:tr w:rsidR="004C339C" w:rsidRPr="00401E57" w14:paraId="58FE5EC1" w14:textId="77777777" w:rsidTr="004C339C">
        <w:tc>
          <w:tcPr>
            <w:tcW w:w="1240" w:type="dxa"/>
          </w:tcPr>
          <w:p w14:paraId="7D830A18" w14:textId="5706D6CC" w:rsidR="004C339C" w:rsidRPr="00401E57" w:rsidRDefault="00B175EC" w:rsidP="007C753D">
            <w:pPr>
              <w:jc w:val="center"/>
              <w:rPr>
                <w:rFonts w:ascii="Book Antiqua" w:hAnsi="Book Antiqua"/>
                <w:sz w:val="20"/>
                <w:szCs w:val="20"/>
              </w:rPr>
            </w:pPr>
            <w:r>
              <w:rPr>
                <w:rFonts w:ascii="Book Antiqua" w:hAnsi="Book Antiqua"/>
                <w:sz w:val="20"/>
                <w:szCs w:val="20"/>
              </w:rPr>
              <w:t>72</w:t>
            </w:r>
            <w:r w:rsidR="004C339C" w:rsidRPr="00401E57">
              <w:rPr>
                <w:rFonts w:ascii="Book Antiqua" w:hAnsi="Book Antiqua"/>
                <w:sz w:val="20"/>
                <w:szCs w:val="20"/>
              </w:rPr>
              <w:t>/22-23</w:t>
            </w:r>
          </w:p>
        </w:tc>
        <w:tc>
          <w:tcPr>
            <w:tcW w:w="7544" w:type="dxa"/>
          </w:tcPr>
          <w:p w14:paraId="19806D62" w14:textId="77777777" w:rsidR="00B175EC" w:rsidRPr="003C7546" w:rsidRDefault="00B175EC" w:rsidP="00B175EC">
            <w:pPr>
              <w:rPr>
                <w:rFonts w:ascii="Book Antiqua" w:hAnsi="Book Antiqua"/>
                <w:b/>
                <w:bCs/>
                <w:sz w:val="22"/>
                <w:szCs w:val="22"/>
              </w:rPr>
            </w:pPr>
            <w:r w:rsidRPr="003C7546">
              <w:rPr>
                <w:rFonts w:ascii="Book Antiqua" w:hAnsi="Book Antiqua"/>
                <w:b/>
                <w:bCs/>
                <w:sz w:val="22"/>
                <w:szCs w:val="22"/>
              </w:rPr>
              <w:t>One-</w:t>
            </w:r>
            <w:proofErr w:type="spellStart"/>
            <w:r w:rsidRPr="003C7546">
              <w:rPr>
                <w:rFonts w:ascii="Book Antiqua" w:hAnsi="Book Antiqua"/>
                <w:b/>
                <w:bCs/>
                <w:sz w:val="22"/>
                <w:szCs w:val="22"/>
              </w:rPr>
              <w:t>storey</w:t>
            </w:r>
            <w:proofErr w:type="spellEnd"/>
            <w:r w:rsidRPr="003C7546">
              <w:rPr>
                <w:rFonts w:ascii="Book Antiqua" w:hAnsi="Book Antiqua"/>
                <w:b/>
                <w:bCs/>
                <w:sz w:val="22"/>
                <w:szCs w:val="22"/>
              </w:rPr>
              <w:t xml:space="preserve"> extension to side, demolition of rear portion of existing garage, detached single-</w:t>
            </w:r>
            <w:proofErr w:type="spellStart"/>
            <w:r w:rsidRPr="003C7546">
              <w:rPr>
                <w:rFonts w:ascii="Book Antiqua" w:hAnsi="Book Antiqua"/>
                <w:b/>
                <w:bCs/>
                <w:sz w:val="22"/>
                <w:szCs w:val="22"/>
              </w:rPr>
              <w:t>storey</w:t>
            </w:r>
            <w:proofErr w:type="spellEnd"/>
            <w:r w:rsidRPr="003C7546">
              <w:rPr>
                <w:rFonts w:ascii="Book Antiqua" w:hAnsi="Book Antiqua"/>
                <w:b/>
                <w:bCs/>
                <w:sz w:val="22"/>
                <w:szCs w:val="22"/>
              </w:rPr>
              <w:t xml:space="preserve"> summer room to rear, with steps to rear of the property.</w:t>
            </w:r>
          </w:p>
          <w:p w14:paraId="6EF0F69B" w14:textId="77777777" w:rsidR="00B175EC" w:rsidRPr="003C7546" w:rsidRDefault="00B175EC" w:rsidP="00B175EC">
            <w:pPr>
              <w:rPr>
                <w:rFonts w:ascii="Book Antiqua" w:hAnsi="Book Antiqua"/>
                <w:b/>
                <w:bCs/>
                <w:sz w:val="22"/>
                <w:szCs w:val="22"/>
              </w:rPr>
            </w:pPr>
            <w:r w:rsidRPr="003C7546">
              <w:rPr>
                <w:rFonts w:ascii="Book Antiqua" w:hAnsi="Book Antiqua"/>
                <w:b/>
                <w:bCs/>
                <w:sz w:val="22"/>
                <w:szCs w:val="22"/>
              </w:rPr>
              <w:t xml:space="preserve">Site address: 21 Abbots Way Horningsea </w:t>
            </w:r>
            <w:proofErr w:type="spellStart"/>
            <w:r w:rsidRPr="003C7546">
              <w:rPr>
                <w:rFonts w:ascii="Book Antiqua" w:hAnsi="Book Antiqua"/>
                <w:b/>
                <w:bCs/>
                <w:sz w:val="22"/>
                <w:szCs w:val="22"/>
              </w:rPr>
              <w:t>Cambridgeshire</w:t>
            </w:r>
            <w:proofErr w:type="spellEnd"/>
          </w:p>
          <w:p w14:paraId="3BF9B392" w14:textId="475178E4" w:rsidR="00E61297" w:rsidRPr="003C7546" w:rsidRDefault="00B175EC" w:rsidP="00B175EC">
            <w:pPr>
              <w:rPr>
                <w:rFonts w:ascii="Book Antiqua" w:hAnsi="Book Antiqua"/>
                <w:b/>
                <w:bCs/>
                <w:sz w:val="22"/>
                <w:szCs w:val="22"/>
              </w:rPr>
            </w:pPr>
            <w:r w:rsidRPr="003C7546">
              <w:rPr>
                <w:rFonts w:ascii="Book Antiqua" w:hAnsi="Book Antiqua"/>
                <w:b/>
                <w:bCs/>
                <w:sz w:val="22"/>
                <w:szCs w:val="22"/>
              </w:rPr>
              <w:t>Reference: 22/04444/HFUL- Amendment</w:t>
            </w:r>
          </w:p>
          <w:p w14:paraId="1B97A776" w14:textId="24000B2C" w:rsidR="004C5CD9" w:rsidRPr="003C7546" w:rsidRDefault="004C5CD9" w:rsidP="00B175EC">
            <w:pPr>
              <w:rPr>
                <w:rFonts w:ascii="Book Antiqua" w:hAnsi="Book Antiqua"/>
                <w:sz w:val="22"/>
                <w:szCs w:val="22"/>
              </w:rPr>
            </w:pPr>
          </w:p>
          <w:p w14:paraId="42B82469" w14:textId="136165D2" w:rsidR="004C5CD9" w:rsidRPr="003C7546" w:rsidRDefault="004C5CD9" w:rsidP="004C5CD9">
            <w:pPr>
              <w:rPr>
                <w:rFonts w:ascii="Book Antiqua" w:hAnsi="Book Antiqua"/>
                <w:sz w:val="22"/>
                <w:szCs w:val="22"/>
              </w:rPr>
            </w:pPr>
            <w:r w:rsidRPr="003C7546">
              <w:rPr>
                <w:rFonts w:ascii="Book Antiqua" w:hAnsi="Book Antiqua"/>
                <w:sz w:val="22"/>
                <w:szCs w:val="22"/>
              </w:rPr>
              <w:t xml:space="preserve">Agreed to </w:t>
            </w:r>
            <w:r w:rsidRPr="003C7546">
              <w:rPr>
                <w:rFonts w:ascii="Book Antiqua" w:hAnsi="Book Antiqua"/>
                <w:sz w:val="22"/>
                <w:szCs w:val="22"/>
              </w:rPr>
              <w:t>approve the above planning application with 2 comments: traffic during construction. This is already a congested road where bin lorries etc</w:t>
            </w:r>
            <w:r w:rsidR="004D0483" w:rsidRPr="003C7546">
              <w:rPr>
                <w:rFonts w:ascii="Book Antiqua" w:hAnsi="Book Antiqua"/>
                <w:sz w:val="22"/>
                <w:szCs w:val="22"/>
              </w:rPr>
              <w:t>.</w:t>
            </w:r>
            <w:r w:rsidRPr="003C7546">
              <w:rPr>
                <w:rFonts w:ascii="Book Antiqua" w:hAnsi="Book Antiqua"/>
                <w:sz w:val="22"/>
                <w:szCs w:val="22"/>
              </w:rPr>
              <w:t xml:space="preserve"> struggle to get down. Therefore</w:t>
            </w:r>
            <w:r w:rsidRPr="003C7546">
              <w:rPr>
                <w:rFonts w:ascii="Book Antiqua" w:hAnsi="Book Antiqua"/>
                <w:sz w:val="22"/>
                <w:szCs w:val="22"/>
              </w:rPr>
              <w:t>,</w:t>
            </w:r>
            <w:r w:rsidRPr="003C7546">
              <w:rPr>
                <w:rFonts w:ascii="Book Antiqua" w:hAnsi="Book Antiqua"/>
                <w:sz w:val="22"/>
                <w:szCs w:val="22"/>
              </w:rPr>
              <w:t xml:space="preserve"> construction vehicles need to park on the properties hard</w:t>
            </w:r>
            <w:r w:rsidR="004D0483" w:rsidRPr="003C7546">
              <w:rPr>
                <w:rFonts w:ascii="Book Antiqua" w:hAnsi="Book Antiqua"/>
                <w:sz w:val="22"/>
                <w:szCs w:val="22"/>
              </w:rPr>
              <w:t xml:space="preserve"> </w:t>
            </w:r>
            <w:r w:rsidRPr="003C7546">
              <w:rPr>
                <w:rFonts w:ascii="Book Antiqua" w:hAnsi="Book Antiqua"/>
                <w:sz w:val="22"/>
                <w:szCs w:val="22"/>
              </w:rPr>
              <w:t>standing which has room for 3 vehicles</w:t>
            </w:r>
            <w:r w:rsidR="004D0483" w:rsidRPr="003C7546">
              <w:rPr>
                <w:rFonts w:ascii="Book Antiqua" w:hAnsi="Book Antiqua"/>
                <w:sz w:val="22"/>
                <w:szCs w:val="22"/>
              </w:rPr>
              <w:t>.</w:t>
            </w:r>
          </w:p>
          <w:p w14:paraId="2D59AC28" w14:textId="77777777" w:rsidR="004C5CD9" w:rsidRPr="003C7546" w:rsidRDefault="004C5CD9" w:rsidP="004C5CD9">
            <w:pPr>
              <w:rPr>
                <w:rFonts w:ascii="Book Antiqua" w:hAnsi="Book Antiqua"/>
                <w:sz w:val="22"/>
                <w:szCs w:val="22"/>
              </w:rPr>
            </w:pPr>
          </w:p>
          <w:p w14:paraId="30B95E64" w14:textId="0C5E59B2" w:rsidR="004C5CD9" w:rsidRPr="003C7546" w:rsidRDefault="004C5CD9" w:rsidP="004C5CD9">
            <w:pPr>
              <w:rPr>
                <w:rFonts w:ascii="Book Antiqua" w:hAnsi="Book Antiqua"/>
                <w:sz w:val="22"/>
                <w:szCs w:val="22"/>
              </w:rPr>
            </w:pPr>
            <w:r w:rsidRPr="003C7546">
              <w:rPr>
                <w:rFonts w:ascii="Book Antiqua" w:hAnsi="Book Antiqua"/>
                <w:sz w:val="22"/>
                <w:szCs w:val="22"/>
              </w:rPr>
              <w:t xml:space="preserve">The proposed extension extends beyond the rear property wall of number 23 Abbots Way. This part of the extension is likely to affect the light </w:t>
            </w:r>
            <w:r w:rsidRPr="003C7546">
              <w:rPr>
                <w:rFonts w:ascii="Book Antiqua" w:hAnsi="Book Antiqua"/>
                <w:sz w:val="22"/>
                <w:szCs w:val="22"/>
              </w:rPr>
              <w:lastRenderedPageBreak/>
              <w:t>coming into the conservatory of number 23 and may in turn affect the rest of their downstairs</w:t>
            </w:r>
            <w:r w:rsidRPr="003C7546">
              <w:rPr>
                <w:rFonts w:ascii="Book Antiqua" w:hAnsi="Book Antiqua"/>
                <w:sz w:val="22"/>
                <w:szCs w:val="22"/>
              </w:rPr>
              <w:t xml:space="preserve">. </w:t>
            </w:r>
          </w:p>
          <w:p w14:paraId="1AA3ACFA" w14:textId="142FA5D9" w:rsidR="004C5CD9" w:rsidRPr="003C7546" w:rsidRDefault="004C5CD9" w:rsidP="004C5CD9">
            <w:pPr>
              <w:rPr>
                <w:rFonts w:ascii="Book Antiqua" w:hAnsi="Book Antiqua"/>
                <w:sz w:val="22"/>
                <w:szCs w:val="22"/>
              </w:rPr>
            </w:pPr>
          </w:p>
          <w:p w14:paraId="02FA4410" w14:textId="2014A6EE" w:rsidR="004C5CD9" w:rsidRPr="003C7546" w:rsidRDefault="004C5CD9" w:rsidP="004C5CD9">
            <w:pPr>
              <w:rPr>
                <w:rFonts w:ascii="Book Antiqua" w:hAnsi="Book Antiqua"/>
                <w:sz w:val="22"/>
                <w:szCs w:val="22"/>
              </w:rPr>
            </w:pPr>
            <w:r w:rsidRPr="003C7546">
              <w:rPr>
                <w:rFonts w:ascii="Book Antiqua" w:hAnsi="Book Antiqua"/>
                <w:sz w:val="22"/>
                <w:szCs w:val="22"/>
              </w:rPr>
              <w:t xml:space="preserve">Proposed by RB, seconded by </w:t>
            </w:r>
            <w:proofErr w:type="gramStart"/>
            <w:r w:rsidRPr="003C7546">
              <w:rPr>
                <w:rFonts w:ascii="Book Antiqua" w:hAnsi="Book Antiqua"/>
                <w:sz w:val="22"/>
                <w:szCs w:val="22"/>
              </w:rPr>
              <w:t>CM</w:t>
            </w:r>
            <w:proofErr w:type="gramEnd"/>
          </w:p>
          <w:p w14:paraId="2727457D" w14:textId="5A2AEE02" w:rsidR="00E61297" w:rsidRPr="003C7546" w:rsidRDefault="00E61297" w:rsidP="00E61297">
            <w:pPr>
              <w:rPr>
                <w:rFonts w:ascii="Book Antiqua" w:hAnsi="Book Antiqua"/>
                <w:sz w:val="22"/>
                <w:szCs w:val="22"/>
              </w:rPr>
            </w:pPr>
          </w:p>
        </w:tc>
      </w:tr>
      <w:tr w:rsidR="004C339C" w:rsidRPr="00401E57" w14:paraId="3C4B3CF4" w14:textId="77777777" w:rsidTr="004C339C">
        <w:tc>
          <w:tcPr>
            <w:tcW w:w="1240" w:type="dxa"/>
          </w:tcPr>
          <w:p w14:paraId="12DB887B" w14:textId="534F3F8D" w:rsidR="004C339C" w:rsidRPr="00401E57" w:rsidRDefault="00B175EC" w:rsidP="00F77242">
            <w:pPr>
              <w:jc w:val="center"/>
              <w:rPr>
                <w:rFonts w:ascii="Book Antiqua" w:hAnsi="Book Antiqua"/>
                <w:sz w:val="20"/>
                <w:szCs w:val="20"/>
              </w:rPr>
            </w:pPr>
            <w:r>
              <w:rPr>
                <w:rFonts w:ascii="Book Antiqua" w:hAnsi="Book Antiqua"/>
                <w:sz w:val="20"/>
                <w:szCs w:val="20"/>
              </w:rPr>
              <w:lastRenderedPageBreak/>
              <w:t>73</w:t>
            </w:r>
            <w:r w:rsidR="004C339C" w:rsidRPr="00401E57">
              <w:rPr>
                <w:rFonts w:ascii="Book Antiqua" w:hAnsi="Book Antiqua"/>
                <w:sz w:val="20"/>
                <w:szCs w:val="20"/>
              </w:rPr>
              <w:t>/22-23</w:t>
            </w:r>
          </w:p>
        </w:tc>
        <w:tc>
          <w:tcPr>
            <w:tcW w:w="7544" w:type="dxa"/>
          </w:tcPr>
          <w:p w14:paraId="5A5809FD" w14:textId="6BAC43EC" w:rsidR="004C339C" w:rsidRPr="003C7546" w:rsidRDefault="00B175EC" w:rsidP="00B175EC">
            <w:pPr>
              <w:pStyle w:val="NormalWeb"/>
              <w:rPr>
                <w:rFonts w:ascii="Book Antiqua" w:hAnsi="Book Antiqua"/>
                <w:b/>
                <w:bCs/>
                <w:sz w:val="22"/>
                <w:szCs w:val="22"/>
              </w:rPr>
            </w:pPr>
            <w:r w:rsidRPr="003C7546">
              <w:rPr>
                <w:rFonts w:ascii="Book Antiqua" w:hAnsi="Book Antiqua"/>
                <w:b/>
                <w:bCs/>
                <w:sz w:val="22"/>
                <w:szCs w:val="22"/>
              </w:rPr>
              <w:t xml:space="preserve">Proposal: Demolition of the existing dwelling, erection of 3 No. new dwellings and conversion of existing barn to office </w:t>
            </w:r>
            <w:proofErr w:type="spellStart"/>
            <w:proofErr w:type="gramStart"/>
            <w:r w:rsidRPr="003C7546">
              <w:rPr>
                <w:rFonts w:ascii="Book Antiqua" w:hAnsi="Book Antiqua"/>
                <w:b/>
                <w:bCs/>
                <w:sz w:val="22"/>
                <w:szCs w:val="22"/>
              </w:rPr>
              <w:t>use.Site</w:t>
            </w:r>
            <w:proofErr w:type="spellEnd"/>
            <w:proofErr w:type="gramEnd"/>
            <w:r w:rsidRPr="003C7546">
              <w:rPr>
                <w:rFonts w:ascii="Book Antiqua" w:hAnsi="Book Antiqua"/>
                <w:b/>
                <w:bCs/>
                <w:sz w:val="22"/>
                <w:szCs w:val="22"/>
              </w:rPr>
              <w:t xml:space="preserve"> address: Northgate Farm High Street Horningsea</w:t>
            </w:r>
            <w:r w:rsidR="004D0483" w:rsidRPr="003C7546">
              <w:rPr>
                <w:rFonts w:ascii="Book Antiqua" w:hAnsi="Book Antiqua"/>
                <w:b/>
                <w:bCs/>
                <w:sz w:val="22"/>
                <w:szCs w:val="22"/>
              </w:rPr>
              <w:t xml:space="preserve">, </w:t>
            </w:r>
            <w:r w:rsidRPr="003C7546">
              <w:rPr>
                <w:rFonts w:ascii="Book Antiqua" w:hAnsi="Book Antiqua"/>
                <w:b/>
                <w:bCs/>
                <w:sz w:val="22"/>
                <w:szCs w:val="22"/>
              </w:rPr>
              <w:t>Reference: 22/04533/FUL- Amendment</w:t>
            </w:r>
          </w:p>
          <w:p w14:paraId="38278667" w14:textId="77777777" w:rsidR="004D0483" w:rsidRPr="003C7546" w:rsidRDefault="004D0483" w:rsidP="004D0483">
            <w:pPr>
              <w:rPr>
                <w:rFonts w:ascii="Book Antiqua" w:hAnsi="Book Antiqua"/>
                <w:sz w:val="22"/>
                <w:szCs w:val="22"/>
              </w:rPr>
            </w:pPr>
            <w:r w:rsidRPr="003C7546">
              <w:rPr>
                <w:rFonts w:ascii="Book Antiqua" w:hAnsi="Book Antiqua"/>
                <w:sz w:val="22"/>
                <w:szCs w:val="22"/>
              </w:rPr>
              <w:t xml:space="preserve">No comments as the only change to previous application is the number of bicycle storage sheds. </w:t>
            </w:r>
          </w:p>
          <w:p w14:paraId="0B0F8571" w14:textId="7E84041A" w:rsidR="004D0483" w:rsidRPr="003C7546" w:rsidRDefault="004D0483" w:rsidP="00B175EC">
            <w:pPr>
              <w:pStyle w:val="NormalWeb"/>
              <w:rPr>
                <w:rFonts w:ascii="Book Antiqua" w:hAnsi="Book Antiqua"/>
                <w:b/>
                <w:bCs/>
                <w:sz w:val="22"/>
                <w:szCs w:val="22"/>
              </w:rPr>
            </w:pPr>
          </w:p>
        </w:tc>
      </w:tr>
      <w:tr w:rsidR="004C339C" w:rsidRPr="00401E57" w14:paraId="62BD0CA1" w14:textId="77777777" w:rsidTr="004C339C">
        <w:tc>
          <w:tcPr>
            <w:tcW w:w="1240" w:type="dxa"/>
          </w:tcPr>
          <w:p w14:paraId="52390ACF" w14:textId="1EE48DB7" w:rsidR="004C339C" w:rsidRPr="00401E57" w:rsidRDefault="00B175EC" w:rsidP="00F77242">
            <w:pPr>
              <w:jc w:val="center"/>
              <w:rPr>
                <w:rFonts w:ascii="Book Antiqua" w:hAnsi="Book Antiqua"/>
                <w:sz w:val="20"/>
                <w:szCs w:val="20"/>
              </w:rPr>
            </w:pPr>
            <w:r>
              <w:rPr>
                <w:rFonts w:ascii="Book Antiqua" w:hAnsi="Book Antiqua"/>
                <w:sz w:val="20"/>
                <w:szCs w:val="20"/>
              </w:rPr>
              <w:t>74</w:t>
            </w:r>
            <w:r w:rsidR="004C339C" w:rsidRPr="00401E57">
              <w:rPr>
                <w:rFonts w:ascii="Book Antiqua" w:hAnsi="Book Antiqua"/>
                <w:sz w:val="20"/>
                <w:szCs w:val="20"/>
              </w:rPr>
              <w:t>/22-23</w:t>
            </w:r>
          </w:p>
        </w:tc>
        <w:tc>
          <w:tcPr>
            <w:tcW w:w="7544" w:type="dxa"/>
          </w:tcPr>
          <w:p w14:paraId="0A81A71D" w14:textId="77777777" w:rsidR="00B175EC" w:rsidRPr="003C7546" w:rsidRDefault="00B175EC" w:rsidP="00B175EC">
            <w:pPr>
              <w:rPr>
                <w:rFonts w:ascii="Book Antiqua" w:hAnsi="Book Antiqua"/>
                <w:b/>
                <w:bCs/>
                <w:sz w:val="22"/>
                <w:szCs w:val="22"/>
              </w:rPr>
            </w:pPr>
            <w:r w:rsidRPr="003C7546">
              <w:rPr>
                <w:rFonts w:ascii="Book Antiqua" w:hAnsi="Book Antiqua"/>
                <w:b/>
                <w:bCs/>
                <w:sz w:val="22"/>
                <w:szCs w:val="22"/>
              </w:rPr>
              <w:t xml:space="preserve">Conversion and change of use of existing stables/barns and sheds to form a 3 bed detached dwelling and a two </w:t>
            </w:r>
            <w:proofErr w:type="spellStart"/>
            <w:r w:rsidRPr="003C7546">
              <w:rPr>
                <w:rFonts w:ascii="Book Antiqua" w:hAnsi="Book Antiqua"/>
                <w:b/>
                <w:bCs/>
                <w:sz w:val="22"/>
                <w:szCs w:val="22"/>
              </w:rPr>
              <w:t>storey</w:t>
            </w:r>
            <w:proofErr w:type="spellEnd"/>
            <w:r w:rsidRPr="003C7546">
              <w:rPr>
                <w:rFonts w:ascii="Book Antiqua" w:hAnsi="Book Antiqua"/>
                <w:b/>
                <w:bCs/>
                <w:sz w:val="22"/>
                <w:szCs w:val="22"/>
              </w:rPr>
              <w:t xml:space="preserve"> extension to create a home studio/office adjacent to the main barn/residence.</w:t>
            </w:r>
          </w:p>
          <w:p w14:paraId="2AF4B3F1" w14:textId="77777777" w:rsidR="00B175EC" w:rsidRPr="003C7546" w:rsidRDefault="00B175EC" w:rsidP="00B175EC">
            <w:pPr>
              <w:rPr>
                <w:rFonts w:ascii="Book Antiqua" w:hAnsi="Book Antiqua"/>
                <w:b/>
                <w:bCs/>
                <w:sz w:val="22"/>
                <w:szCs w:val="22"/>
              </w:rPr>
            </w:pPr>
            <w:r w:rsidRPr="003C7546">
              <w:rPr>
                <w:rFonts w:ascii="Book Antiqua" w:hAnsi="Book Antiqua"/>
                <w:b/>
                <w:bCs/>
                <w:sz w:val="22"/>
                <w:szCs w:val="22"/>
              </w:rPr>
              <w:t>Site address: Kings Farm High Street Horningsea</w:t>
            </w:r>
          </w:p>
          <w:p w14:paraId="502F4E58" w14:textId="77777777" w:rsidR="004C339C" w:rsidRPr="003C7546" w:rsidRDefault="00B175EC" w:rsidP="00B175EC">
            <w:pPr>
              <w:rPr>
                <w:rFonts w:ascii="Book Antiqua" w:hAnsi="Book Antiqua"/>
                <w:b/>
                <w:bCs/>
                <w:sz w:val="22"/>
                <w:szCs w:val="22"/>
              </w:rPr>
            </w:pPr>
            <w:r w:rsidRPr="003C7546">
              <w:rPr>
                <w:rFonts w:ascii="Book Antiqua" w:hAnsi="Book Antiqua"/>
                <w:b/>
                <w:bCs/>
                <w:sz w:val="22"/>
                <w:szCs w:val="22"/>
              </w:rPr>
              <w:t>Reference: 22/03470/FUL-Amendment</w:t>
            </w:r>
          </w:p>
          <w:p w14:paraId="66F8DF9E" w14:textId="0330D66A" w:rsidR="00B175EC" w:rsidRPr="003C7546" w:rsidRDefault="00B175EC" w:rsidP="00B175EC">
            <w:pPr>
              <w:rPr>
                <w:rFonts w:ascii="Book Antiqua" w:hAnsi="Book Antiqua"/>
                <w:b/>
                <w:bCs/>
                <w:sz w:val="22"/>
                <w:szCs w:val="22"/>
              </w:rPr>
            </w:pPr>
          </w:p>
          <w:p w14:paraId="4B5B1B3B" w14:textId="79B0FA33" w:rsidR="004D0483" w:rsidRPr="003C7546" w:rsidRDefault="004D0483" w:rsidP="004D0483">
            <w:pPr>
              <w:rPr>
                <w:rFonts w:ascii="Book Antiqua" w:hAnsi="Book Antiqua"/>
              </w:rPr>
            </w:pPr>
            <w:r w:rsidRPr="003C7546">
              <w:rPr>
                <w:rFonts w:ascii="Book Antiqua" w:hAnsi="Book Antiqua"/>
                <w:sz w:val="22"/>
                <w:szCs w:val="22"/>
              </w:rPr>
              <w:t>Agreed to reiterate comments made to previous application:</w:t>
            </w:r>
            <w:r w:rsidRPr="003C7546">
              <w:rPr>
                <w:rFonts w:ascii="Book Antiqua" w:hAnsi="Book Antiqua"/>
                <w:b/>
                <w:bCs/>
                <w:sz w:val="22"/>
                <w:szCs w:val="22"/>
              </w:rPr>
              <w:t xml:space="preserve"> </w:t>
            </w:r>
            <w:r w:rsidRPr="003C7546">
              <w:rPr>
                <w:rFonts w:ascii="Book Antiqua" w:hAnsi="Book Antiqua"/>
              </w:rPr>
              <w:t>V</w:t>
            </w:r>
            <w:r w:rsidRPr="003C7546">
              <w:rPr>
                <w:rFonts w:ascii="Book Antiqua" w:hAnsi="Book Antiqua"/>
              </w:rPr>
              <w:t xml:space="preserve">isibility when entering and exiting the existing properties drive is very poor and dangerous. This should be </w:t>
            </w:r>
            <w:proofErr w:type="gramStart"/>
            <w:r w:rsidRPr="003C7546">
              <w:rPr>
                <w:rFonts w:ascii="Book Antiqua" w:hAnsi="Book Antiqua"/>
              </w:rPr>
              <w:t>investigated</w:t>
            </w:r>
            <w:proofErr w:type="gramEnd"/>
            <w:r w:rsidRPr="003C7546">
              <w:rPr>
                <w:rFonts w:ascii="Book Antiqua" w:hAnsi="Book Antiqua"/>
              </w:rPr>
              <w:t xml:space="preserve"> if there will be more cars entering and exiting to see if it can be improved and care needs to be taken with construction traffic</w:t>
            </w:r>
            <w:r w:rsidRPr="003C7546">
              <w:rPr>
                <w:rFonts w:ascii="Book Antiqua" w:hAnsi="Book Antiqua"/>
              </w:rPr>
              <w:t>.</w:t>
            </w:r>
          </w:p>
          <w:p w14:paraId="0130879F" w14:textId="3CC03318" w:rsidR="004D0483" w:rsidRPr="003C7546" w:rsidRDefault="004D0483" w:rsidP="004D0483">
            <w:pPr>
              <w:pStyle w:val="NormalWeb"/>
              <w:rPr>
                <w:rFonts w:ascii="Book Antiqua" w:hAnsi="Book Antiqua"/>
              </w:rPr>
            </w:pPr>
            <w:r w:rsidRPr="003C7546">
              <w:rPr>
                <w:rFonts w:ascii="Book Antiqua" w:hAnsi="Book Antiqua"/>
              </w:rPr>
              <w:t>Also</w:t>
            </w:r>
            <w:r w:rsidRPr="003C7546">
              <w:rPr>
                <w:rFonts w:ascii="Book Antiqua" w:hAnsi="Book Antiqua"/>
              </w:rPr>
              <w:t>,</w:t>
            </w:r>
            <w:r w:rsidRPr="003C7546">
              <w:rPr>
                <w:rFonts w:ascii="Book Antiqua" w:hAnsi="Book Antiqua"/>
              </w:rPr>
              <w:t xml:space="preserve"> there is planned development at Northgate Farm, High Street, </w:t>
            </w:r>
            <w:proofErr w:type="gramStart"/>
            <w:r w:rsidRPr="003C7546">
              <w:rPr>
                <w:rFonts w:ascii="Book Antiqua" w:hAnsi="Book Antiqua"/>
              </w:rPr>
              <w:t>Horningsea</w:t>
            </w:r>
            <w:proofErr w:type="gramEnd"/>
            <w:r w:rsidRPr="003C7546">
              <w:rPr>
                <w:rFonts w:ascii="Book Antiqua" w:hAnsi="Book Antiqua"/>
              </w:rPr>
              <w:t xml:space="preserve"> and care needs to be taken if these 2 were to go ahead at the same time as they are directly next to each other which could cause congestion and make visibility dangerous</w:t>
            </w:r>
            <w:r w:rsidRPr="003C7546">
              <w:rPr>
                <w:rFonts w:ascii="Book Antiqua" w:hAnsi="Book Antiqua"/>
              </w:rPr>
              <w:t>.</w:t>
            </w:r>
          </w:p>
          <w:p w14:paraId="17712688" w14:textId="70B8B97E" w:rsidR="004D0483" w:rsidRPr="003C7546" w:rsidRDefault="004D0483" w:rsidP="00B175EC">
            <w:pPr>
              <w:rPr>
                <w:rFonts w:ascii="Book Antiqua" w:hAnsi="Book Antiqua"/>
                <w:sz w:val="22"/>
                <w:szCs w:val="22"/>
              </w:rPr>
            </w:pPr>
            <w:r w:rsidRPr="003C7546">
              <w:rPr>
                <w:rFonts w:ascii="Book Antiqua" w:hAnsi="Book Antiqua"/>
                <w:sz w:val="22"/>
                <w:szCs w:val="22"/>
              </w:rPr>
              <w:t xml:space="preserve">Proposed by RB, seconded by </w:t>
            </w:r>
            <w:proofErr w:type="gramStart"/>
            <w:r w:rsidRPr="003C7546">
              <w:rPr>
                <w:rFonts w:ascii="Book Antiqua" w:hAnsi="Book Antiqua"/>
                <w:sz w:val="22"/>
                <w:szCs w:val="22"/>
              </w:rPr>
              <w:t>TP</w:t>
            </w:r>
            <w:proofErr w:type="gramEnd"/>
          </w:p>
          <w:p w14:paraId="71608E39" w14:textId="74A79134" w:rsidR="00B175EC" w:rsidRPr="003C7546" w:rsidRDefault="00B175EC" w:rsidP="00B175EC">
            <w:pPr>
              <w:rPr>
                <w:rFonts w:ascii="Book Antiqua" w:hAnsi="Book Antiqua"/>
                <w:b/>
                <w:bCs/>
                <w:sz w:val="22"/>
                <w:szCs w:val="22"/>
              </w:rPr>
            </w:pPr>
          </w:p>
        </w:tc>
      </w:tr>
      <w:tr w:rsidR="004C339C" w:rsidRPr="00401E57" w14:paraId="476CEB49" w14:textId="77777777" w:rsidTr="004C339C">
        <w:tc>
          <w:tcPr>
            <w:tcW w:w="1240" w:type="dxa"/>
          </w:tcPr>
          <w:p w14:paraId="69A92EAC" w14:textId="28E470FA" w:rsidR="004C339C" w:rsidRPr="00401E57" w:rsidRDefault="00B175EC" w:rsidP="00F77242">
            <w:pPr>
              <w:jc w:val="center"/>
              <w:rPr>
                <w:rFonts w:ascii="Book Antiqua" w:hAnsi="Book Antiqua"/>
                <w:sz w:val="20"/>
                <w:szCs w:val="20"/>
              </w:rPr>
            </w:pPr>
            <w:r>
              <w:rPr>
                <w:rFonts w:ascii="Book Antiqua" w:hAnsi="Book Antiqua"/>
                <w:sz w:val="20"/>
                <w:szCs w:val="20"/>
              </w:rPr>
              <w:t>75</w:t>
            </w:r>
            <w:r w:rsidR="004C339C" w:rsidRPr="00401E57">
              <w:rPr>
                <w:rFonts w:ascii="Book Antiqua" w:hAnsi="Book Antiqua"/>
                <w:sz w:val="20"/>
                <w:szCs w:val="20"/>
              </w:rPr>
              <w:t>/22-23</w:t>
            </w:r>
          </w:p>
        </w:tc>
        <w:tc>
          <w:tcPr>
            <w:tcW w:w="7544" w:type="dxa"/>
          </w:tcPr>
          <w:p w14:paraId="3DA0DDBF" w14:textId="77777777" w:rsidR="004C339C" w:rsidRPr="003C7546" w:rsidRDefault="00B175EC" w:rsidP="00F77242">
            <w:pPr>
              <w:rPr>
                <w:rFonts w:ascii="Book Antiqua" w:hAnsi="Book Antiqua"/>
                <w:b/>
                <w:bCs/>
                <w:sz w:val="22"/>
                <w:szCs w:val="22"/>
              </w:rPr>
            </w:pPr>
            <w:r w:rsidRPr="003C7546">
              <w:rPr>
                <w:rFonts w:ascii="Book Antiqua" w:hAnsi="Book Antiqua"/>
                <w:b/>
                <w:bCs/>
                <w:sz w:val="22"/>
                <w:szCs w:val="22"/>
              </w:rPr>
              <w:t>Horningsea Parish charities</w:t>
            </w:r>
          </w:p>
          <w:p w14:paraId="29680A32" w14:textId="42DD39B0" w:rsidR="00B175EC" w:rsidRPr="003C7546" w:rsidRDefault="00B175EC" w:rsidP="00F77242">
            <w:pPr>
              <w:rPr>
                <w:rFonts w:ascii="Book Antiqua" w:hAnsi="Book Antiqua"/>
                <w:sz w:val="22"/>
                <w:szCs w:val="22"/>
              </w:rPr>
            </w:pPr>
          </w:p>
          <w:p w14:paraId="3BFAF1C6" w14:textId="49F0490E" w:rsidR="005D0D4C" w:rsidRPr="003C7546" w:rsidRDefault="005D0D4C" w:rsidP="00F77242">
            <w:pPr>
              <w:rPr>
                <w:rFonts w:ascii="Book Antiqua" w:hAnsi="Book Antiqua"/>
                <w:sz w:val="22"/>
                <w:szCs w:val="22"/>
              </w:rPr>
            </w:pPr>
            <w:r w:rsidRPr="003C7546">
              <w:rPr>
                <w:rFonts w:ascii="Book Antiqua" w:hAnsi="Book Antiqua"/>
                <w:sz w:val="22"/>
                <w:szCs w:val="22"/>
              </w:rPr>
              <w:t xml:space="preserve">We have received a request from Horningsea parish charities for a donation. This was discussed and it was felt that more up to date accounts for the charity were needed as the most recent we have </w:t>
            </w:r>
            <w:proofErr w:type="gramStart"/>
            <w:r w:rsidRPr="003C7546">
              <w:rPr>
                <w:rFonts w:ascii="Book Antiqua" w:hAnsi="Book Antiqua"/>
                <w:sz w:val="22"/>
                <w:szCs w:val="22"/>
              </w:rPr>
              <w:t>are</w:t>
            </w:r>
            <w:proofErr w:type="gramEnd"/>
            <w:r w:rsidRPr="003C7546">
              <w:rPr>
                <w:rFonts w:ascii="Book Antiqua" w:hAnsi="Book Antiqua"/>
                <w:sz w:val="22"/>
                <w:szCs w:val="22"/>
              </w:rPr>
              <w:t xml:space="preserve"> </w:t>
            </w:r>
            <w:r w:rsidR="007B0ACD" w:rsidRPr="003C7546">
              <w:rPr>
                <w:rFonts w:ascii="Book Antiqua" w:hAnsi="Book Antiqua"/>
                <w:sz w:val="22"/>
                <w:szCs w:val="22"/>
              </w:rPr>
              <w:t>dated</w:t>
            </w:r>
            <w:r w:rsidRPr="003C7546">
              <w:rPr>
                <w:rFonts w:ascii="Book Antiqua" w:hAnsi="Book Antiqua"/>
                <w:sz w:val="22"/>
                <w:szCs w:val="22"/>
              </w:rPr>
              <w:t xml:space="preserve"> December 21. Clerk to request these and to be discussed at March meeting. </w:t>
            </w:r>
          </w:p>
          <w:p w14:paraId="4008D23F" w14:textId="77777777" w:rsidR="00486087" w:rsidRPr="003C7546" w:rsidRDefault="00486087" w:rsidP="00F77242">
            <w:pPr>
              <w:rPr>
                <w:rFonts w:ascii="Book Antiqua" w:hAnsi="Book Antiqua"/>
                <w:b/>
                <w:bCs/>
                <w:sz w:val="22"/>
                <w:szCs w:val="22"/>
              </w:rPr>
            </w:pPr>
          </w:p>
          <w:p w14:paraId="39BEC1A5" w14:textId="77777777" w:rsidR="00B175EC" w:rsidRPr="003C7546" w:rsidRDefault="00B175EC" w:rsidP="00F77242">
            <w:pPr>
              <w:rPr>
                <w:rFonts w:ascii="Book Antiqua" w:hAnsi="Book Antiqua"/>
                <w:b/>
                <w:bCs/>
                <w:sz w:val="22"/>
                <w:szCs w:val="22"/>
              </w:rPr>
            </w:pPr>
          </w:p>
          <w:p w14:paraId="1A70653D" w14:textId="175BD9C9" w:rsidR="00B175EC" w:rsidRPr="003C7546" w:rsidRDefault="00B175EC" w:rsidP="00F77242">
            <w:pPr>
              <w:rPr>
                <w:rFonts w:ascii="Book Antiqua" w:hAnsi="Book Antiqua"/>
                <w:b/>
                <w:bCs/>
                <w:sz w:val="22"/>
                <w:szCs w:val="22"/>
              </w:rPr>
            </w:pPr>
          </w:p>
        </w:tc>
      </w:tr>
      <w:tr w:rsidR="004C339C" w:rsidRPr="00401E57" w14:paraId="3C385FDA" w14:textId="77777777" w:rsidTr="004C339C">
        <w:tc>
          <w:tcPr>
            <w:tcW w:w="1240" w:type="dxa"/>
          </w:tcPr>
          <w:p w14:paraId="7250B4F9" w14:textId="1B04C22A" w:rsidR="004C339C" w:rsidRPr="00401E57" w:rsidRDefault="00B175EC" w:rsidP="00F77242">
            <w:pPr>
              <w:jc w:val="center"/>
              <w:rPr>
                <w:rFonts w:ascii="Book Antiqua" w:hAnsi="Book Antiqua"/>
                <w:sz w:val="20"/>
                <w:szCs w:val="20"/>
              </w:rPr>
            </w:pPr>
            <w:r>
              <w:rPr>
                <w:rFonts w:ascii="Book Antiqua" w:hAnsi="Book Antiqua"/>
                <w:sz w:val="20"/>
                <w:szCs w:val="20"/>
              </w:rPr>
              <w:t>76</w:t>
            </w:r>
            <w:r w:rsidR="004C339C" w:rsidRPr="00401E57">
              <w:rPr>
                <w:rFonts w:ascii="Book Antiqua" w:hAnsi="Book Antiqua"/>
                <w:sz w:val="20"/>
                <w:szCs w:val="20"/>
              </w:rPr>
              <w:t>/22-23</w:t>
            </w:r>
          </w:p>
        </w:tc>
        <w:tc>
          <w:tcPr>
            <w:tcW w:w="7544" w:type="dxa"/>
          </w:tcPr>
          <w:p w14:paraId="5ECD763F" w14:textId="77777777" w:rsidR="00E61297" w:rsidRPr="003C7546" w:rsidRDefault="009B5893" w:rsidP="009B5893">
            <w:pPr>
              <w:rPr>
                <w:rFonts w:ascii="Book Antiqua" w:hAnsi="Book Antiqua"/>
                <w:b/>
                <w:bCs/>
                <w:sz w:val="22"/>
                <w:szCs w:val="22"/>
              </w:rPr>
            </w:pPr>
            <w:r w:rsidRPr="003C7546">
              <w:rPr>
                <w:rFonts w:ascii="Book Antiqua" w:hAnsi="Book Antiqua"/>
                <w:b/>
                <w:bCs/>
                <w:sz w:val="22"/>
                <w:szCs w:val="22"/>
              </w:rPr>
              <w:t xml:space="preserve">To review risk registers and asset </w:t>
            </w:r>
            <w:proofErr w:type="gramStart"/>
            <w:r w:rsidRPr="003C7546">
              <w:rPr>
                <w:rFonts w:ascii="Book Antiqua" w:hAnsi="Book Antiqua"/>
                <w:b/>
                <w:bCs/>
                <w:sz w:val="22"/>
                <w:szCs w:val="22"/>
              </w:rPr>
              <w:t>register</w:t>
            </w:r>
            <w:proofErr w:type="gramEnd"/>
          </w:p>
          <w:p w14:paraId="6CAFC217" w14:textId="1F9E67B6" w:rsidR="009B5893" w:rsidRPr="003C7546" w:rsidRDefault="009B5893" w:rsidP="009B5893">
            <w:pPr>
              <w:rPr>
                <w:rFonts w:ascii="Book Antiqua" w:hAnsi="Book Antiqua"/>
                <w:b/>
                <w:bCs/>
                <w:sz w:val="22"/>
                <w:szCs w:val="22"/>
              </w:rPr>
            </w:pPr>
          </w:p>
          <w:p w14:paraId="1AFD7B99" w14:textId="5658F3A7" w:rsidR="00486087" w:rsidRPr="003C7546" w:rsidRDefault="00486087" w:rsidP="009B5893">
            <w:pPr>
              <w:rPr>
                <w:rFonts w:ascii="Book Antiqua" w:hAnsi="Book Antiqua"/>
                <w:sz w:val="22"/>
                <w:szCs w:val="22"/>
              </w:rPr>
            </w:pPr>
            <w:r w:rsidRPr="003C7546">
              <w:rPr>
                <w:rFonts w:ascii="Book Antiqua" w:hAnsi="Book Antiqua"/>
                <w:sz w:val="22"/>
                <w:szCs w:val="22"/>
              </w:rPr>
              <w:t>Asset register reviewed. Playground fencing added (purchased 2022)</w:t>
            </w:r>
          </w:p>
          <w:p w14:paraId="2D88422F" w14:textId="5F5FC9DB" w:rsidR="00486087" w:rsidRPr="003C7546" w:rsidRDefault="00486087" w:rsidP="009B5893">
            <w:pPr>
              <w:rPr>
                <w:rFonts w:ascii="Book Antiqua" w:hAnsi="Book Antiqua"/>
                <w:sz w:val="22"/>
                <w:szCs w:val="22"/>
              </w:rPr>
            </w:pPr>
          </w:p>
          <w:p w14:paraId="78CFCD04" w14:textId="396B12C9" w:rsidR="00486087" w:rsidRPr="003C7546" w:rsidRDefault="00486087" w:rsidP="009B5893">
            <w:pPr>
              <w:rPr>
                <w:rFonts w:ascii="Book Antiqua" w:hAnsi="Book Antiqua"/>
                <w:sz w:val="22"/>
                <w:szCs w:val="22"/>
              </w:rPr>
            </w:pPr>
            <w:r w:rsidRPr="003C7546">
              <w:rPr>
                <w:rFonts w:ascii="Book Antiqua" w:hAnsi="Book Antiqua"/>
                <w:sz w:val="22"/>
                <w:szCs w:val="22"/>
              </w:rPr>
              <w:lastRenderedPageBreak/>
              <w:t>General and cemetery risk registers reviewed. Change made to wording on ‘Annual return’ section of general risk assessment.</w:t>
            </w:r>
          </w:p>
          <w:p w14:paraId="35DF6B87" w14:textId="77777777" w:rsidR="009B5893" w:rsidRPr="003C7546" w:rsidRDefault="009B5893" w:rsidP="009B5893">
            <w:pPr>
              <w:rPr>
                <w:rFonts w:ascii="Book Antiqua" w:hAnsi="Book Antiqua"/>
                <w:b/>
                <w:bCs/>
                <w:sz w:val="22"/>
                <w:szCs w:val="22"/>
              </w:rPr>
            </w:pPr>
          </w:p>
          <w:p w14:paraId="1D3BAF7E" w14:textId="2DB5E358" w:rsidR="009B5893" w:rsidRPr="003C7546" w:rsidRDefault="009B5893" w:rsidP="009B5893">
            <w:pPr>
              <w:rPr>
                <w:rFonts w:ascii="Book Antiqua" w:hAnsi="Book Antiqua"/>
                <w:b/>
                <w:bCs/>
                <w:sz w:val="22"/>
                <w:szCs w:val="22"/>
              </w:rPr>
            </w:pPr>
          </w:p>
        </w:tc>
      </w:tr>
      <w:tr w:rsidR="004C339C" w:rsidRPr="00401E57" w14:paraId="61966A67" w14:textId="77777777" w:rsidTr="004C339C">
        <w:tc>
          <w:tcPr>
            <w:tcW w:w="1240" w:type="dxa"/>
          </w:tcPr>
          <w:p w14:paraId="05234335" w14:textId="1790D3E7" w:rsidR="004C339C" w:rsidRPr="00401E57" w:rsidRDefault="009B5893" w:rsidP="00F77242">
            <w:pPr>
              <w:jc w:val="center"/>
              <w:rPr>
                <w:rFonts w:ascii="Book Antiqua" w:hAnsi="Book Antiqua"/>
                <w:sz w:val="20"/>
                <w:szCs w:val="20"/>
              </w:rPr>
            </w:pPr>
            <w:r>
              <w:rPr>
                <w:rFonts w:ascii="Book Antiqua" w:hAnsi="Book Antiqua"/>
                <w:sz w:val="20"/>
                <w:szCs w:val="20"/>
              </w:rPr>
              <w:lastRenderedPageBreak/>
              <w:t>77</w:t>
            </w:r>
            <w:r w:rsidR="004C339C" w:rsidRPr="00401E57">
              <w:rPr>
                <w:rFonts w:ascii="Book Antiqua" w:hAnsi="Book Antiqua"/>
                <w:sz w:val="20"/>
                <w:szCs w:val="20"/>
              </w:rPr>
              <w:t>/22-23</w:t>
            </w:r>
          </w:p>
        </w:tc>
        <w:tc>
          <w:tcPr>
            <w:tcW w:w="7544" w:type="dxa"/>
          </w:tcPr>
          <w:p w14:paraId="262A4346" w14:textId="77777777" w:rsidR="00C3185A" w:rsidRPr="003C7546" w:rsidRDefault="009B5893" w:rsidP="00E61297">
            <w:pPr>
              <w:rPr>
                <w:rFonts w:ascii="Book Antiqua" w:hAnsi="Book Antiqua"/>
                <w:b/>
                <w:bCs/>
                <w:sz w:val="22"/>
                <w:szCs w:val="22"/>
              </w:rPr>
            </w:pPr>
            <w:r w:rsidRPr="003C7546">
              <w:rPr>
                <w:rFonts w:ascii="Book Antiqua" w:hAnsi="Book Antiqua"/>
                <w:b/>
                <w:bCs/>
                <w:sz w:val="22"/>
                <w:szCs w:val="22"/>
              </w:rPr>
              <w:t>Combined authority draft bus strategy</w:t>
            </w:r>
          </w:p>
          <w:p w14:paraId="100A8B49" w14:textId="77777777" w:rsidR="009B5893" w:rsidRPr="003C7546" w:rsidRDefault="009B5893" w:rsidP="00E61297">
            <w:pPr>
              <w:rPr>
                <w:rFonts w:ascii="Book Antiqua" w:hAnsi="Book Antiqua"/>
                <w:b/>
                <w:bCs/>
                <w:sz w:val="22"/>
                <w:szCs w:val="22"/>
              </w:rPr>
            </w:pPr>
          </w:p>
          <w:p w14:paraId="0D3A2748" w14:textId="550AEFCD" w:rsidR="009B5893" w:rsidRPr="003C7546" w:rsidRDefault="00486087" w:rsidP="00E61297">
            <w:pPr>
              <w:rPr>
                <w:rFonts w:ascii="Book Antiqua" w:hAnsi="Book Antiqua"/>
                <w:sz w:val="22"/>
                <w:szCs w:val="22"/>
              </w:rPr>
            </w:pPr>
            <w:r w:rsidRPr="003C7546">
              <w:rPr>
                <w:rFonts w:ascii="Book Antiqua" w:hAnsi="Book Antiqua"/>
                <w:sz w:val="22"/>
                <w:szCs w:val="22"/>
              </w:rPr>
              <w:t>To be discussed at extra meeting on 22</w:t>
            </w:r>
            <w:r w:rsidRPr="003C7546">
              <w:rPr>
                <w:rFonts w:ascii="Book Antiqua" w:hAnsi="Book Antiqua"/>
                <w:sz w:val="22"/>
                <w:szCs w:val="22"/>
                <w:vertAlign w:val="superscript"/>
              </w:rPr>
              <w:t>nd</w:t>
            </w:r>
            <w:r w:rsidRPr="003C7546">
              <w:rPr>
                <w:rFonts w:ascii="Book Antiqua" w:hAnsi="Book Antiqua"/>
                <w:sz w:val="22"/>
                <w:szCs w:val="22"/>
              </w:rPr>
              <w:t xml:space="preserve"> February 23</w:t>
            </w:r>
          </w:p>
          <w:p w14:paraId="34D60219" w14:textId="7F8E32A7" w:rsidR="009B5893" w:rsidRPr="003C7546" w:rsidRDefault="009B5893" w:rsidP="00E61297">
            <w:pPr>
              <w:rPr>
                <w:rFonts w:ascii="Book Antiqua" w:hAnsi="Book Antiqua"/>
                <w:b/>
                <w:bCs/>
                <w:sz w:val="22"/>
                <w:szCs w:val="22"/>
              </w:rPr>
            </w:pPr>
          </w:p>
        </w:tc>
      </w:tr>
      <w:tr w:rsidR="004C339C" w:rsidRPr="00401E57" w14:paraId="46F09B04" w14:textId="77777777" w:rsidTr="004C339C">
        <w:tc>
          <w:tcPr>
            <w:tcW w:w="1240" w:type="dxa"/>
          </w:tcPr>
          <w:p w14:paraId="0EEA9A3F" w14:textId="7CC08EB9" w:rsidR="004C339C" w:rsidRDefault="009B5893" w:rsidP="00F77242">
            <w:pPr>
              <w:jc w:val="center"/>
              <w:rPr>
                <w:rFonts w:ascii="Book Antiqua" w:hAnsi="Book Antiqua"/>
                <w:sz w:val="20"/>
                <w:szCs w:val="20"/>
              </w:rPr>
            </w:pPr>
            <w:r>
              <w:rPr>
                <w:rFonts w:ascii="Book Antiqua" w:hAnsi="Book Antiqua"/>
                <w:sz w:val="20"/>
                <w:szCs w:val="20"/>
              </w:rPr>
              <w:t>78</w:t>
            </w:r>
            <w:r w:rsidR="004C339C">
              <w:rPr>
                <w:rFonts w:ascii="Book Antiqua" w:hAnsi="Book Antiqua"/>
                <w:sz w:val="20"/>
                <w:szCs w:val="20"/>
              </w:rPr>
              <w:t>/22-23</w:t>
            </w:r>
          </w:p>
        </w:tc>
        <w:tc>
          <w:tcPr>
            <w:tcW w:w="7544" w:type="dxa"/>
          </w:tcPr>
          <w:p w14:paraId="7E8C2A91" w14:textId="0A8490C2" w:rsidR="009B5893" w:rsidRPr="003C7546" w:rsidRDefault="009B5893" w:rsidP="00F77242">
            <w:pPr>
              <w:rPr>
                <w:rFonts w:ascii="Book Antiqua" w:hAnsi="Book Antiqua"/>
                <w:b/>
                <w:bCs/>
                <w:sz w:val="22"/>
                <w:szCs w:val="22"/>
              </w:rPr>
            </w:pPr>
            <w:r w:rsidRPr="003C7546">
              <w:rPr>
                <w:rFonts w:ascii="Book Antiqua" w:hAnsi="Book Antiqua"/>
                <w:b/>
                <w:bCs/>
                <w:sz w:val="22"/>
                <w:szCs w:val="22"/>
              </w:rPr>
              <w:t xml:space="preserve">Fence to rear of WC block Jubilee </w:t>
            </w:r>
            <w:proofErr w:type="gramStart"/>
            <w:r w:rsidRPr="003C7546">
              <w:rPr>
                <w:rFonts w:ascii="Book Antiqua" w:hAnsi="Book Antiqua"/>
                <w:b/>
                <w:bCs/>
                <w:sz w:val="22"/>
                <w:szCs w:val="22"/>
              </w:rPr>
              <w:t>garden</w:t>
            </w:r>
            <w:proofErr w:type="gramEnd"/>
          </w:p>
          <w:p w14:paraId="49970B02" w14:textId="77777777" w:rsidR="009B5893" w:rsidRPr="003C7546" w:rsidRDefault="009B5893" w:rsidP="00F77242">
            <w:pPr>
              <w:rPr>
                <w:rFonts w:ascii="Book Antiqua" w:hAnsi="Book Antiqua"/>
                <w:b/>
                <w:bCs/>
                <w:sz w:val="22"/>
                <w:szCs w:val="22"/>
              </w:rPr>
            </w:pPr>
          </w:p>
          <w:p w14:paraId="61D9A222" w14:textId="462A2CDC" w:rsidR="009B5893" w:rsidRPr="003C7546" w:rsidRDefault="00486087" w:rsidP="00F77242">
            <w:pPr>
              <w:rPr>
                <w:rFonts w:ascii="Book Antiqua" w:hAnsi="Book Antiqua"/>
                <w:sz w:val="22"/>
                <w:szCs w:val="22"/>
              </w:rPr>
            </w:pPr>
            <w:r w:rsidRPr="003C7546">
              <w:rPr>
                <w:rFonts w:ascii="Book Antiqua" w:hAnsi="Book Antiqua"/>
                <w:sz w:val="22"/>
                <w:szCs w:val="22"/>
              </w:rPr>
              <w:t xml:space="preserve">No update. Defer to next </w:t>
            </w:r>
            <w:proofErr w:type="gramStart"/>
            <w:r w:rsidRPr="003C7546">
              <w:rPr>
                <w:rFonts w:ascii="Book Antiqua" w:hAnsi="Book Antiqua"/>
                <w:sz w:val="22"/>
                <w:szCs w:val="22"/>
              </w:rPr>
              <w:t>meeting</w:t>
            </w:r>
            <w:proofErr w:type="gramEnd"/>
          </w:p>
          <w:p w14:paraId="592C122A" w14:textId="428E22CB" w:rsidR="004C339C" w:rsidRPr="003C7546" w:rsidRDefault="00C3185A" w:rsidP="00F77242">
            <w:pPr>
              <w:rPr>
                <w:rFonts w:ascii="Book Antiqua" w:hAnsi="Book Antiqua"/>
                <w:b/>
                <w:bCs/>
                <w:sz w:val="22"/>
                <w:szCs w:val="22"/>
              </w:rPr>
            </w:pPr>
            <w:r w:rsidRPr="003C7546">
              <w:rPr>
                <w:rFonts w:ascii="Book Antiqua" w:hAnsi="Book Antiqua"/>
                <w:b/>
                <w:bCs/>
                <w:sz w:val="22"/>
                <w:szCs w:val="22"/>
              </w:rPr>
              <w:t xml:space="preserve"> </w:t>
            </w:r>
          </w:p>
        </w:tc>
      </w:tr>
      <w:tr w:rsidR="004C339C" w:rsidRPr="00401E57" w14:paraId="5C7FB10F" w14:textId="77777777" w:rsidTr="004C339C">
        <w:tc>
          <w:tcPr>
            <w:tcW w:w="1240" w:type="dxa"/>
          </w:tcPr>
          <w:p w14:paraId="1C3369FC" w14:textId="5732E5C5" w:rsidR="004C339C" w:rsidRDefault="009B5893" w:rsidP="00F77242">
            <w:pPr>
              <w:jc w:val="center"/>
              <w:rPr>
                <w:rFonts w:ascii="Book Antiqua" w:hAnsi="Book Antiqua"/>
                <w:sz w:val="20"/>
                <w:szCs w:val="20"/>
              </w:rPr>
            </w:pPr>
            <w:r>
              <w:rPr>
                <w:rFonts w:ascii="Book Antiqua" w:hAnsi="Book Antiqua"/>
                <w:sz w:val="20"/>
                <w:szCs w:val="20"/>
              </w:rPr>
              <w:t>79</w:t>
            </w:r>
            <w:r w:rsidR="004C339C">
              <w:rPr>
                <w:rFonts w:ascii="Book Antiqua" w:hAnsi="Book Antiqua"/>
                <w:sz w:val="20"/>
                <w:szCs w:val="20"/>
              </w:rPr>
              <w:t>/22-23</w:t>
            </w:r>
          </w:p>
        </w:tc>
        <w:tc>
          <w:tcPr>
            <w:tcW w:w="7544" w:type="dxa"/>
          </w:tcPr>
          <w:p w14:paraId="6A4E71AB" w14:textId="2AD8909B" w:rsidR="00C3185A" w:rsidRPr="003C7546" w:rsidRDefault="009B5893" w:rsidP="00C3185A">
            <w:pPr>
              <w:rPr>
                <w:rFonts w:ascii="Book Antiqua" w:hAnsi="Book Antiqua"/>
                <w:b/>
                <w:bCs/>
                <w:sz w:val="22"/>
                <w:szCs w:val="22"/>
              </w:rPr>
            </w:pPr>
            <w:r w:rsidRPr="003C7546">
              <w:rPr>
                <w:rFonts w:ascii="Book Antiqua" w:hAnsi="Book Antiqua"/>
                <w:b/>
                <w:bCs/>
                <w:sz w:val="22"/>
                <w:szCs w:val="22"/>
              </w:rPr>
              <w:t>Footpath repairs</w:t>
            </w:r>
          </w:p>
          <w:p w14:paraId="6252ACEE" w14:textId="316E0F31" w:rsidR="00C3185A" w:rsidRPr="003C7546" w:rsidRDefault="00C3185A" w:rsidP="00C3185A">
            <w:pPr>
              <w:rPr>
                <w:rFonts w:ascii="Book Antiqua" w:hAnsi="Book Antiqua"/>
                <w:b/>
                <w:bCs/>
                <w:sz w:val="22"/>
                <w:szCs w:val="22"/>
              </w:rPr>
            </w:pPr>
          </w:p>
          <w:p w14:paraId="664991D5" w14:textId="4376BA23" w:rsidR="00486087" w:rsidRPr="003C7546" w:rsidRDefault="00486087" w:rsidP="00C3185A">
            <w:pPr>
              <w:rPr>
                <w:rFonts w:ascii="Book Antiqua" w:hAnsi="Book Antiqua"/>
                <w:sz w:val="22"/>
                <w:szCs w:val="22"/>
              </w:rPr>
            </w:pPr>
            <w:r w:rsidRPr="003C7546">
              <w:rPr>
                <w:rFonts w:ascii="Book Antiqua" w:hAnsi="Book Antiqua"/>
                <w:sz w:val="22"/>
                <w:szCs w:val="22"/>
              </w:rPr>
              <w:t xml:space="preserve">Cllr Pleasants raised the state of the footpaths in the village, especially on the High Street. Cllr </w:t>
            </w:r>
            <w:proofErr w:type="spellStart"/>
            <w:r w:rsidRPr="003C7546">
              <w:rPr>
                <w:rFonts w:ascii="Book Antiqua" w:hAnsi="Book Antiqua"/>
                <w:sz w:val="22"/>
                <w:szCs w:val="22"/>
              </w:rPr>
              <w:t>Bradnam</w:t>
            </w:r>
            <w:proofErr w:type="spellEnd"/>
            <w:r w:rsidRPr="003C7546">
              <w:rPr>
                <w:rFonts w:ascii="Book Antiqua" w:hAnsi="Book Antiqua"/>
                <w:sz w:val="22"/>
                <w:szCs w:val="22"/>
              </w:rPr>
              <w:t xml:space="preserve"> to check with Highways at CCC whether Horningsea is on the list for footpath repairs as we have previously been told that we were. </w:t>
            </w:r>
          </w:p>
          <w:p w14:paraId="7B75AB74" w14:textId="5E6BA2D5" w:rsidR="00C3185A" w:rsidRPr="003C7546" w:rsidRDefault="00C3185A" w:rsidP="00C3185A">
            <w:pPr>
              <w:rPr>
                <w:rFonts w:ascii="Book Antiqua" w:hAnsi="Book Antiqua"/>
                <w:b/>
                <w:bCs/>
                <w:sz w:val="22"/>
                <w:szCs w:val="22"/>
              </w:rPr>
            </w:pPr>
          </w:p>
        </w:tc>
      </w:tr>
      <w:tr w:rsidR="004C339C" w:rsidRPr="00401E57" w14:paraId="33CAB9A4" w14:textId="77777777" w:rsidTr="004C339C">
        <w:tc>
          <w:tcPr>
            <w:tcW w:w="1240" w:type="dxa"/>
          </w:tcPr>
          <w:p w14:paraId="5258D4E3" w14:textId="410292D4" w:rsidR="004C339C" w:rsidRDefault="005C6E8B" w:rsidP="005C6E8B">
            <w:pPr>
              <w:rPr>
                <w:rFonts w:ascii="Book Antiqua" w:hAnsi="Book Antiqua"/>
                <w:sz w:val="20"/>
                <w:szCs w:val="20"/>
              </w:rPr>
            </w:pPr>
            <w:r>
              <w:rPr>
                <w:rFonts w:ascii="Book Antiqua" w:hAnsi="Book Antiqua"/>
                <w:sz w:val="20"/>
                <w:szCs w:val="20"/>
              </w:rPr>
              <w:t xml:space="preserve">  </w:t>
            </w:r>
            <w:r w:rsidR="009B5893">
              <w:rPr>
                <w:rFonts w:ascii="Book Antiqua" w:hAnsi="Book Antiqua"/>
                <w:sz w:val="20"/>
                <w:szCs w:val="20"/>
              </w:rPr>
              <w:t>80</w:t>
            </w:r>
            <w:r w:rsidR="004C339C">
              <w:rPr>
                <w:rFonts w:ascii="Book Antiqua" w:hAnsi="Book Antiqua"/>
                <w:sz w:val="20"/>
                <w:szCs w:val="20"/>
              </w:rPr>
              <w:t>/22-23</w:t>
            </w:r>
          </w:p>
        </w:tc>
        <w:tc>
          <w:tcPr>
            <w:tcW w:w="7544" w:type="dxa"/>
          </w:tcPr>
          <w:p w14:paraId="78C829AD" w14:textId="18AF1142" w:rsidR="004C339C" w:rsidRPr="003C7546" w:rsidRDefault="009B5893" w:rsidP="00D91316">
            <w:pPr>
              <w:rPr>
                <w:rFonts w:ascii="Book Antiqua" w:hAnsi="Book Antiqua"/>
                <w:b/>
                <w:bCs/>
                <w:sz w:val="22"/>
                <w:szCs w:val="22"/>
              </w:rPr>
            </w:pPr>
            <w:r w:rsidRPr="003C7546">
              <w:rPr>
                <w:rFonts w:ascii="Book Antiqua" w:hAnsi="Book Antiqua"/>
                <w:b/>
                <w:bCs/>
                <w:sz w:val="22"/>
                <w:szCs w:val="22"/>
              </w:rPr>
              <w:t>Defibrillator</w:t>
            </w:r>
          </w:p>
          <w:p w14:paraId="70136262" w14:textId="77777777" w:rsidR="009B5893" w:rsidRPr="003C7546" w:rsidRDefault="009B5893" w:rsidP="00D91316">
            <w:pPr>
              <w:rPr>
                <w:rFonts w:ascii="Book Antiqua" w:hAnsi="Book Antiqua"/>
                <w:b/>
                <w:bCs/>
                <w:sz w:val="22"/>
                <w:szCs w:val="22"/>
              </w:rPr>
            </w:pPr>
          </w:p>
          <w:p w14:paraId="7B1FA884" w14:textId="66ED1C93" w:rsidR="009B5893" w:rsidRPr="003C7546" w:rsidRDefault="004D0483" w:rsidP="00D91316">
            <w:pPr>
              <w:rPr>
                <w:rFonts w:ascii="Book Antiqua" w:hAnsi="Book Antiqua"/>
                <w:sz w:val="22"/>
                <w:szCs w:val="22"/>
              </w:rPr>
            </w:pPr>
            <w:r w:rsidRPr="003C7546">
              <w:rPr>
                <w:rFonts w:ascii="Book Antiqua" w:hAnsi="Book Antiqua"/>
                <w:sz w:val="22"/>
                <w:szCs w:val="22"/>
              </w:rPr>
              <w:t>Clerk to make sure the defibrillator is registered with ‘The circuit’ which runs the national defibrillator database</w:t>
            </w:r>
            <w:r w:rsidR="00486087" w:rsidRPr="003C7546">
              <w:rPr>
                <w:rFonts w:ascii="Book Antiqua" w:hAnsi="Book Antiqua"/>
                <w:sz w:val="22"/>
                <w:szCs w:val="22"/>
              </w:rPr>
              <w:t xml:space="preserve"> as well as </w:t>
            </w:r>
            <w:proofErr w:type="spellStart"/>
            <w:r w:rsidR="00486087" w:rsidRPr="003C7546">
              <w:rPr>
                <w:rFonts w:ascii="Book Antiqua" w:hAnsi="Book Antiqua"/>
                <w:sz w:val="22"/>
                <w:szCs w:val="22"/>
              </w:rPr>
              <w:t>Heartsafe</w:t>
            </w:r>
            <w:proofErr w:type="spellEnd"/>
            <w:r w:rsidR="00486087" w:rsidRPr="003C7546">
              <w:rPr>
                <w:rFonts w:ascii="Book Antiqua" w:hAnsi="Book Antiqua"/>
                <w:sz w:val="22"/>
                <w:szCs w:val="22"/>
              </w:rPr>
              <w:t xml:space="preserve">. The defibrillator has been checked tonight and is working fine; the batteries have a long life on them, and the pads need replacing before July 23. Clerk to arrange. </w:t>
            </w:r>
          </w:p>
          <w:p w14:paraId="35498EF8" w14:textId="77777777" w:rsidR="009B5893" w:rsidRPr="003C7546" w:rsidRDefault="009B5893" w:rsidP="00D91316">
            <w:pPr>
              <w:rPr>
                <w:rFonts w:ascii="Book Antiqua" w:hAnsi="Book Antiqua"/>
                <w:b/>
                <w:bCs/>
                <w:sz w:val="22"/>
                <w:szCs w:val="22"/>
              </w:rPr>
            </w:pPr>
          </w:p>
          <w:p w14:paraId="7C75F93F" w14:textId="77777777" w:rsidR="009B5893" w:rsidRPr="003C7546" w:rsidRDefault="009B5893" w:rsidP="00D91316">
            <w:pPr>
              <w:rPr>
                <w:rFonts w:ascii="Book Antiqua" w:hAnsi="Book Antiqua"/>
                <w:b/>
                <w:bCs/>
                <w:sz w:val="22"/>
                <w:szCs w:val="22"/>
              </w:rPr>
            </w:pPr>
          </w:p>
          <w:p w14:paraId="34EBEEF8" w14:textId="61FE8660" w:rsidR="009B5893" w:rsidRPr="003C7546" w:rsidRDefault="009B5893" w:rsidP="00D91316">
            <w:pPr>
              <w:rPr>
                <w:rFonts w:ascii="Book Antiqua" w:hAnsi="Book Antiqua"/>
                <w:b/>
                <w:bCs/>
                <w:sz w:val="22"/>
                <w:szCs w:val="22"/>
              </w:rPr>
            </w:pPr>
          </w:p>
        </w:tc>
      </w:tr>
      <w:tr w:rsidR="004C339C" w:rsidRPr="00401E57" w14:paraId="36D3BBC8" w14:textId="77777777" w:rsidTr="004C339C">
        <w:tc>
          <w:tcPr>
            <w:tcW w:w="1240" w:type="dxa"/>
          </w:tcPr>
          <w:p w14:paraId="36778425" w14:textId="7FF0E9C5" w:rsidR="004C339C" w:rsidRDefault="009B5893" w:rsidP="00F77242">
            <w:pPr>
              <w:jc w:val="center"/>
              <w:rPr>
                <w:rFonts w:ascii="Book Antiqua" w:hAnsi="Book Antiqua"/>
                <w:sz w:val="20"/>
                <w:szCs w:val="20"/>
              </w:rPr>
            </w:pPr>
            <w:r>
              <w:rPr>
                <w:rFonts w:ascii="Book Antiqua" w:hAnsi="Book Antiqua"/>
                <w:sz w:val="20"/>
                <w:szCs w:val="20"/>
              </w:rPr>
              <w:t>81</w:t>
            </w:r>
            <w:r w:rsidR="004C339C">
              <w:rPr>
                <w:rFonts w:ascii="Book Antiqua" w:hAnsi="Book Antiqua"/>
                <w:sz w:val="20"/>
                <w:szCs w:val="20"/>
              </w:rPr>
              <w:t>/22-23</w:t>
            </w:r>
          </w:p>
        </w:tc>
        <w:tc>
          <w:tcPr>
            <w:tcW w:w="7544" w:type="dxa"/>
          </w:tcPr>
          <w:p w14:paraId="70D435E5" w14:textId="65D3E4AA" w:rsidR="00D91316" w:rsidRPr="003C7546" w:rsidRDefault="009B5893" w:rsidP="005C6E8B">
            <w:pPr>
              <w:rPr>
                <w:rFonts w:ascii="Book Antiqua" w:hAnsi="Book Antiqua"/>
                <w:b/>
                <w:bCs/>
                <w:sz w:val="22"/>
                <w:szCs w:val="22"/>
              </w:rPr>
            </w:pPr>
            <w:r w:rsidRPr="003C7546">
              <w:rPr>
                <w:rFonts w:ascii="Book Antiqua" w:hAnsi="Book Antiqua"/>
                <w:b/>
                <w:bCs/>
                <w:sz w:val="22"/>
                <w:szCs w:val="22"/>
              </w:rPr>
              <w:t xml:space="preserve">CWWTPR Community working group meeting </w:t>
            </w:r>
            <w:proofErr w:type="gramStart"/>
            <w:r w:rsidRPr="003C7546">
              <w:rPr>
                <w:rFonts w:ascii="Book Antiqua" w:hAnsi="Book Antiqua"/>
                <w:b/>
                <w:bCs/>
                <w:sz w:val="22"/>
                <w:szCs w:val="22"/>
              </w:rPr>
              <w:t>report</w:t>
            </w:r>
            <w:proofErr w:type="gramEnd"/>
          </w:p>
          <w:p w14:paraId="4AE942DA" w14:textId="77777777" w:rsidR="009B5893" w:rsidRPr="003C7546" w:rsidRDefault="009B5893" w:rsidP="005C6E8B">
            <w:pPr>
              <w:rPr>
                <w:rFonts w:ascii="Book Antiqua" w:hAnsi="Book Antiqua"/>
                <w:b/>
                <w:bCs/>
                <w:sz w:val="22"/>
                <w:szCs w:val="22"/>
              </w:rPr>
            </w:pPr>
          </w:p>
          <w:p w14:paraId="044ACA61" w14:textId="3DFDEA4B" w:rsidR="009B5893" w:rsidRPr="003C7546" w:rsidRDefault="004D0483" w:rsidP="005C6E8B">
            <w:pPr>
              <w:rPr>
                <w:rFonts w:ascii="Book Antiqua" w:hAnsi="Book Antiqua"/>
                <w:sz w:val="22"/>
                <w:szCs w:val="22"/>
              </w:rPr>
            </w:pPr>
            <w:r w:rsidRPr="003C7546">
              <w:rPr>
                <w:rFonts w:ascii="Book Antiqua" w:hAnsi="Book Antiqua"/>
                <w:sz w:val="22"/>
                <w:szCs w:val="22"/>
              </w:rPr>
              <w:t xml:space="preserve">Cllr Martin attended the working group meeting and read the report on this that she had circulated to all </w:t>
            </w:r>
            <w:proofErr w:type="spellStart"/>
            <w:r w:rsidRPr="003C7546">
              <w:rPr>
                <w:rFonts w:ascii="Book Antiqua" w:hAnsi="Book Antiqua"/>
                <w:sz w:val="22"/>
                <w:szCs w:val="22"/>
              </w:rPr>
              <w:t>councillors</w:t>
            </w:r>
            <w:proofErr w:type="spellEnd"/>
            <w:r w:rsidRPr="003C7546">
              <w:rPr>
                <w:rFonts w:ascii="Book Antiqua" w:hAnsi="Book Antiqua"/>
                <w:sz w:val="22"/>
                <w:szCs w:val="22"/>
              </w:rPr>
              <w:t xml:space="preserve"> before the meeting.</w:t>
            </w:r>
          </w:p>
          <w:p w14:paraId="4D64C668" w14:textId="77777777" w:rsidR="009B5893" w:rsidRPr="003C7546" w:rsidRDefault="009B5893" w:rsidP="005C6E8B">
            <w:pPr>
              <w:rPr>
                <w:rFonts w:ascii="Book Antiqua" w:hAnsi="Book Antiqua"/>
                <w:b/>
                <w:bCs/>
                <w:sz w:val="22"/>
                <w:szCs w:val="22"/>
              </w:rPr>
            </w:pPr>
          </w:p>
          <w:p w14:paraId="12DE5BD0" w14:textId="77777777" w:rsidR="009B5893" w:rsidRPr="003C7546" w:rsidRDefault="009B5893" w:rsidP="005C6E8B">
            <w:pPr>
              <w:rPr>
                <w:rFonts w:ascii="Book Antiqua" w:hAnsi="Book Antiqua"/>
                <w:b/>
                <w:bCs/>
                <w:sz w:val="22"/>
                <w:szCs w:val="22"/>
              </w:rPr>
            </w:pPr>
          </w:p>
          <w:p w14:paraId="5ED964E7" w14:textId="77777777" w:rsidR="009B5893" w:rsidRPr="003C7546" w:rsidRDefault="009B5893" w:rsidP="005C6E8B">
            <w:pPr>
              <w:rPr>
                <w:rFonts w:ascii="Book Antiqua" w:hAnsi="Book Antiqua"/>
                <w:b/>
                <w:bCs/>
                <w:sz w:val="22"/>
                <w:szCs w:val="22"/>
              </w:rPr>
            </w:pPr>
          </w:p>
          <w:p w14:paraId="22155B15" w14:textId="777501F7" w:rsidR="009B5893" w:rsidRPr="003C7546" w:rsidRDefault="009B5893" w:rsidP="005C6E8B">
            <w:pPr>
              <w:rPr>
                <w:rFonts w:ascii="Book Antiqua" w:hAnsi="Book Antiqua"/>
                <w:b/>
                <w:bCs/>
                <w:sz w:val="22"/>
                <w:szCs w:val="22"/>
              </w:rPr>
            </w:pPr>
          </w:p>
        </w:tc>
      </w:tr>
      <w:tr w:rsidR="004C339C" w:rsidRPr="00401E57" w14:paraId="6B0A977C" w14:textId="77777777" w:rsidTr="004C339C">
        <w:tc>
          <w:tcPr>
            <w:tcW w:w="1240" w:type="dxa"/>
          </w:tcPr>
          <w:p w14:paraId="51DFBED8" w14:textId="574389A9" w:rsidR="004C339C" w:rsidRPr="00401E57" w:rsidRDefault="009B5893" w:rsidP="00F77242">
            <w:pPr>
              <w:jc w:val="center"/>
              <w:rPr>
                <w:rFonts w:ascii="Book Antiqua" w:hAnsi="Book Antiqua"/>
                <w:sz w:val="20"/>
                <w:szCs w:val="20"/>
              </w:rPr>
            </w:pPr>
            <w:r>
              <w:rPr>
                <w:rFonts w:ascii="Book Antiqua" w:hAnsi="Book Antiqua"/>
                <w:sz w:val="20"/>
                <w:szCs w:val="20"/>
              </w:rPr>
              <w:t>82</w:t>
            </w:r>
            <w:r w:rsidR="004C339C" w:rsidRPr="00401E57">
              <w:rPr>
                <w:rFonts w:ascii="Book Antiqua" w:hAnsi="Book Antiqua"/>
                <w:sz w:val="20"/>
                <w:szCs w:val="20"/>
              </w:rPr>
              <w:t>/22-23</w:t>
            </w:r>
          </w:p>
        </w:tc>
        <w:tc>
          <w:tcPr>
            <w:tcW w:w="7544" w:type="dxa"/>
          </w:tcPr>
          <w:p w14:paraId="5F16838F" w14:textId="77777777" w:rsidR="004C339C" w:rsidRPr="003C7546" w:rsidRDefault="004C339C" w:rsidP="00F77242">
            <w:pPr>
              <w:rPr>
                <w:rFonts w:ascii="Book Antiqua" w:hAnsi="Book Antiqua"/>
                <w:b/>
                <w:bCs/>
                <w:sz w:val="22"/>
                <w:szCs w:val="22"/>
              </w:rPr>
            </w:pPr>
            <w:r w:rsidRPr="003C7546">
              <w:rPr>
                <w:rFonts w:ascii="Book Antiqua" w:hAnsi="Book Antiqua"/>
                <w:b/>
                <w:bCs/>
                <w:sz w:val="22"/>
                <w:szCs w:val="22"/>
              </w:rPr>
              <w:t>Finance</w:t>
            </w:r>
          </w:p>
          <w:p w14:paraId="13FF60DD" w14:textId="77777777" w:rsidR="004C339C" w:rsidRPr="003C7546" w:rsidRDefault="004C339C" w:rsidP="00F77242">
            <w:pPr>
              <w:rPr>
                <w:rFonts w:ascii="Book Antiqua" w:hAnsi="Book Antiqua"/>
                <w:b/>
                <w:bCs/>
                <w:sz w:val="22"/>
                <w:szCs w:val="22"/>
              </w:rPr>
            </w:pPr>
          </w:p>
          <w:p w14:paraId="450A3639" w14:textId="77777777" w:rsidR="004C339C" w:rsidRPr="003C7546" w:rsidRDefault="004C339C" w:rsidP="00F77242">
            <w:pPr>
              <w:rPr>
                <w:rFonts w:ascii="Book Antiqua" w:hAnsi="Book Antiqua"/>
                <w:sz w:val="20"/>
                <w:szCs w:val="20"/>
              </w:rPr>
            </w:pPr>
          </w:p>
          <w:p w14:paraId="33CF0D56" w14:textId="75267690" w:rsidR="004C339C" w:rsidRPr="003C7546" w:rsidRDefault="004C339C" w:rsidP="00F77242">
            <w:pPr>
              <w:pStyle w:val="ListParagraph"/>
              <w:numPr>
                <w:ilvl w:val="0"/>
                <w:numId w:val="33"/>
              </w:numPr>
              <w:rPr>
                <w:rFonts w:ascii="Book Antiqua" w:hAnsi="Book Antiqua"/>
                <w:b/>
                <w:bCs/>
                <w:sz w:val="20"/>
                <w:szCs w:val="20"/>
              </w:rPr>
            </w:pPr>
            <w:r w:rsidRPr="003C7546">
              <w:rPr>
                <w:rFonts w:ascii="Book Antiqua" w:hAnsi="Book Antiqua"/>
                <w:b/>
                <w:bCs/>
                <w:sz w:val="20"/>
                <w:szCs w:val="20"/>
              </w:rPr>
              <w:t xml:space="preserve">Cheques for signature – </w:t>
            </w:r>
          </w:p>
          <w:p w14:paraId="5F9F57EA" w14:textId="22164FE7" w:rsidR="002F19FB" w:rsidRPr="003C7546" w:rsidRDefault="002F19FB" w:rsidP="002F19FB">
            <w:pPr>
              <w:pStyle w:val="ListParagraph"/>
              <w:rPr>
                <w:rFonts w:ascii="Book Antiqua" w:hAnsi="Book Antiqua"/>
                <w:sz w:val="20"/>
                <w:szCs w:val="20"/>
              </w:rPr>
            </w:pPr>
          </w:p>
          <w:p w14:paraId="4D041ADF" w14:textId="01B247F7" w:rsidR="002F19FB" w:rsidRPr="003C7546" w:rsidRDefault="002F19FB" w:rsidP="002F19FB">
            <w:pPr>
              <w:pStyle w:val="ListParagraph"/>
              <w:numPr>
                <w:ilvl w:val="0"/>
                <w:numId w:val="36"/>
              </w:numPr>
              <w:rPr>
                <w:rFonts w:ascii="Book Antiqua" w:hAnsi="Book Antiqua"/>
                <w:sz w:val="20"/>
                <w:szCs w:val="20"/>
              </w:rPr>
            </w:pPr>
            <w:r w:rsidRPr="003C7546">
              <w:rPr>
                <w:rFonts w:ascii="Book Antiqua" w:hAnsi="Book Antiqua"/>
                <w:sz w:val="20"/>
                <w:szCs w:val="20"/>
              </w:rPr>
              <w:t>Information commissioner-£40-Chq 934</w:t>
            </w:r>
          </w:p>
          <w:p w14:paraId="2F7F8368" w14:textId="675120F2" w:rsidR="002F19FB" w:rsidRPr="003C7546" w:rsidRDefault="002F19FB" w:rsidP="002F19FB">
            <w:pPr>
              <w:pStyle w:val="ListParagraph"/>
              <w:numPr>
                <w:ilvl w:val="0"/>
                <w:numId w:val="36"/>
              </w:numPr>
              <w:rPr>
                <w:rFonts w:ascii="Book Antiqua" w:hAnsi="Book Antiqua"/>
                <w:sz w:val="20"/>
                <w:szCs w:val="20"/>
              </w:rPr>
            </w:pPr>
            <w:r w:rsidRPr="003C7546">
              <w:rPr>
                <w:rFonts w:ascii="Book Antiqua" w:hAnsi="Book Antiqua"/>
                <w:sz w:val="20"/>
                <w:szCs w:val="20"/>
              </w:rPr>
              <w:t>Anglian water-£68.06-Chq 935</w:t>
            </w:r>
          </w:p>
          <w:p w14:paraId="2E69D3A2" w14:textId="7F0F4B62" w:rsidR="002F19FB" w:rsidRPr="003C7546" w:rsidRDefault="002F19FB" w:rsidP="002F19FB">
            <w:pPr>
              <w:pStyle w:val="ListParagraph"/>
              <w:numPr>
                <w:ilvl w:val="0"/>
                <w:numId w:val="36"/>
              </w:numPr>
              <w:rPr>
                <w:rFonts w:ascii="Book Antiqua" w:hAnsi="Book Antiqua"/>
                <w:sz w:val="20"/>
                <w:szCs w:val="20"/>
              </w:rPr>
            </w:pPr>
            <w:r w:rsidRPr="003C7546">
              <w:rPr>
                <w:rFonts w:ascii="Book Antiqua" w:hAnsi="Book Antiqua"/>
                <w:sz w:val="20"/>
                <w:szCs w:val="20"/>
              </w:rPr>
              <w:t>HMRC-£124.95-Chq 936</w:t>
            </w:r>
          </w:p>
          <w:p w14:paraId="08CBEB70" w14:textId="19BD83AA" w:rsidR="002F19FB" w:rsidRPr="003C7546" w:rsidRDefault="002F19FB" w:rsidP="002F19FB">
            <w:pPr>
              <w:pStyle w:val="ListParagraph"/>
              <w:numPr>
                <w:ilvl w:val="0"/>
                <w:numId w:val="36"/>
              </w:numPr>
              <w:rPr>
                <w:rFonts w:ascii="Book Antiqua" w:hAnsi="Book Antiqua"/>
                <w:sz w:val="20"/>
                <w:szCs w:val="20"/>
              </w:rPr>
            </w:pPr>
            <w:r w:rsidRPr="003C7546">
              <w:rPr>
                <w:rFonts w:ascii="Book Antiqua" w:hAnsi="Book Antiqua"/>
                <w:sz w:val="20"/>
                <w:szCs w:val="20"/>
              </w:rPr>
              <w:t>SLCC-£60.18-Chq 938</w:t>
            </w:r>
          </w:p>
          <w:p w14:paraId="1670CBE1" w14:textId="20CB476A" w:rsidR="002F19FB" w:rsidRPr="003C7546" w:rsidRDefault="002F19FB" w:rsidP="002F19FB">
            <w:pPr>
              <w:pStyle w:val="ListParagraph"/>
              <w:numPr>
                <w:ilvl w:val="0"/>
                <w:numId w:val="36"/>
              </w:numPr>
              <w:rPr>
                <w:rFonts w:ascii="Book Antiqua" w:hAnsi="Book Antiqua"/>
                <w:sz w:val="20"/>
                <w:szCs w:val="20"/>
              </w:rPr>
            </w:pPr>
            <w:r w:rsidRPr="003C7546">
              <w:rPr>
                <w:rFonts w:ascii="Book Antiqua" w:hAnsi="Book Antiqua"/>
                <w:sz w:val="20"/>
                <w:szCs w:val="20"/>
              </w:rPr>
              <w:t>Source for Business-£46.44-Chq 939</w:t>
            </w:r>
          </w:p>
          <w:p w14:paraId="317F633C" w14:textId="042909BD" w:rsidR="002F19FB" w:rsidRPr="003C7546" w:rsidRDefault="002F19FB" w:rsidP="002F19FB">
            <w:pPr>
              <w:pStyle w:val="ListParagraph"/>
              <w:numPr>
                <w:ilvl w:val="0"/>
                <w:numId w:val="36"/>
              </w:numPr>
              <w:rPr>
                <w:rFonts w:ascii="Book Antiqua" w:hAnsi="Book Antiqua"/>
                <w:sz w:val="20"/>
                <w:szCs w:val="20"/>
              </w:rPr>
            </w:pPr>
            <w:r w:rsidRPr="003C7546">
              <w:rPr>
                <w:rFonts w:ascii="Book Antiqua" w:hAnsi="Book Antiqua"/>
                <w:sz w:val="20"/>
                <w:szCs w:val="20"/>
              </w:rPr>
              <w:t>HVHT-£260-Chq 940</w:t>
            </w:r>
          </w:p>
          <w:p w14:paraId="356741C5" w14:textId="72759630" w:rsidR="002F19FB" w:rsidRPr="003C7546" w:rsidRDefault="002F19FB" w:rsidP="002F19FB">
            <w:pPr>
              <w:pStyle w:val="ListParagraph"/>
              <w:numPr>
                <w:ilvl w:val="0"/>
                <w:numId w:val="36"/>
              </w:numPr>
              <w:rPr>
                <w:rFonts w:ascii="Book Antiqua" w:hAnsi="Book Antiqua"/>
                <w:sz w:val="20"/>
                <w:szCs w:val="20"/>
              </w:rPr>
            </w:pPr>
            <w:r w:rsidRPr="003C7546">
              <w:rPr>
                <w:rFonts w:ascii="Book Antiqua" w:hAnsi="Book Antiqua"/>
                <w:sz w:val="20"/>
                <w:szCs w:val="20"/>
              </w:rPr>
              <w:t>KGM-£12089.60-Chq 941</w:t>
            </w:r>
          </w:p>
          <w:p w14:paraId="240F9F75" w14:textId="0B1BD414" w:rsidR="002F19FB" w:rsidRPr="003C7546" w:rsidRDefault="002F19FB" w:rsidP="002F19FB">
            <w:pPr>
              <w:pStyle w:val="ListParagraph"/>
              <w:numPr>
                <w:ilvl w:val="0"/>
                <w:numId w:val="36"/>
              </w:numPr>
              <w:rPr>
                <w:rFonts w:ascii="Book Antiqua" w:hAnsi="Book Antiqua"/>
                <w:sz w:val="20"/>
                <w:szCs w:val="20"/>
              </w:rPr>
            </w:pPr>
            <w:r w:rsidRPr="003C7546">
              <w:rPr>
                <w:rFonts w:ascii="Book Antiqua" w:hAnsi="Book Antiqua"/>
                <w:sz w:val="20"/>
                <w:szCs w:val="20"/>
              </w:rPr>
              <w:lastRenderedPageBreak/>
              <w:t>Red Shoes accounting-£46.80-Chq 942</w:t>
            </w:r>
          </w:p>
          <w:p w14:paraId="45A3BD1C" w14:textId="50543C05" w:rsidR="002F19FB" w:rsidRPr="003C7546" w:rsidRDefault="002F19FB" w:rsidP="002F19FB">
            <w:pPr>
              <w:pStyle w:val="ListParagraph"/>
              <w:numPr>
                <w:ilvl w:val="0"/>
                <w:numId w:val="36"/>
              </w:numPr>
              <w:rPr>
                <w:rFonts w:ascii="Book Antiqua" w:hAnsi="Book Antiqua"/>
                <w:sz w:val="20"/>
                <w:szCs w:val="20"/>
              </w:rPr>
            </w:pPr>
            <w:r w:rsidRPr="003C7546">
              <w:rPr>
                <w:rFonts w:ascii="Book Antiqua" w:hAnsi="Book Antiqua"/>
                <w:sz w:val="20"/>
                <w:szCs w:val="20"/>
              </w:rPr>
              <w:t>H Livermore-£127.12-Chq 943</w:t>
            </w:r>
          </w:p>
          <w:p w14:paraId="4A8F7564" w14:textId="628BF91B" w:rsidR="002F19FB" w:rsidRPr="003C7546" w:rsidRDefault="002F19FB" w:rsidP="002F19FB">
            <w:pPr>
              <w:pStyle w:val="ListParagraph"/>
              <w:numPr>
                <w:ilvl w:val="0"/>
                <w:numId w:val="36"/>
              </w:numPr>
              <w:rPr>
                <w:rFonts w:ascii="Book Antiqua" w:hAnsi="Book Antiqua"/>
                <w:sz w:val="20"/>
                <w:szCs w:val="20"/>
              </w:rPr>
            </w:pPr>
            <w:r w:rsidRPr="003C7546">
              <w:rPr>
                <w:rFonts w:ascii="Book Antiqua" w:hAnsi="Book Antiqua"/>
                <w:sz w:val="20"/>
                <w:szCs w:val="20"/>
              </w:rPr>
              <w:t>H Livermore-£10.00-Chq 944</w:t>
            </w:r>
          </w:p>
          <w:p w14:paraId="2EE05DA5" w14:textId="3865925C" w:rsidR="002F19FB" w:rsidRPr="003C7546" w:rsidRDefault="002F19FB" w:rsidP="002F19FB">
            <w:pPr>
              <w:pStyle w:val="ListParagraph"/>
              <w:numPr>
                <w:ilvl w:val="0"/>
                <w:numId w:val="36"/>
              </w:numPr>
              <w:rPr>
                <w:rFonts w:ascii="Book Antiqua" w:hAnsi="Book Antiqua"/>
                <w:sz w:val="20"/>
                <w:szCs w:val="20"/>
              </w:rPr>
            </w:pPr>
            <w:r w:rsidRPr="003C7546">
              <w:rPr>
                <w:rFonts w:ascii="Book Antiqua" w:hAnsi="Book Antiqua"/>
                <w:sz w:val="20"/>
                <w:szCs w:val="20"/>
              </w:rPr>
              <w:t>R Balm-££159.60-Chq 945</w:t>
            </w:r>
          </w:p>
          <w:p w14:paraId="61B3EFB0" w14:textId="77777777" w:rsidR="004C339C" w:rsidRPr="003C7546" w:rsidRDefault="004C339C" w:rsidP="007B3E7F">
            <w:pPr>
              <w:rPr>
                <w:rFonts w:ascii="Book Antiqua" w:hAnsi="Book Antiqua"/>
                <w:sz w:val="20"/>
                <w:szCs w:val="20"/>
              </w:rPr>
            </w:pPr>
          </w:p>
          <w:p w14:paraId="293F73E9" w14:textId="06C6BD07" w:rsidR="004C339C" w:rsidRPr="003C7546" w:rsidRDefault="004C339C" w:rsidP="00F77242">
            <w:pPr>
              <w:pStyle w:val="ListParagraph"/>
              <w:numPr>
                <w:ilvl w:val="0"/>
                <w:numId w:val="33"/>
              </w:numPr>
              <w:rPr>
                <w:rFonts w:ascii="Book Antiqua" w:hAnsi="Book Antiqua"/>
                <w:b/>
                <w:bCs/>
                <w:sz w:val="20"/>
                <w:szCs w:val="20"/>
              </w:rPr>
            </w:pPr>
            <w:r w:rsidRPr="003C7546">
              <w:rPr>
                <w:rFonts w:ascii="Book Antiqua" w:hAnsi="Book Antiqua"/>
                <w:b/>
                <w:bCs/>
                <w:sz w:val="20"/>
                <w:szCs w:val="20"/>
              </w:rPr>
              <w:t xml:space="preserve">Cheques since </w:t>
            </w:r>
            <w:r w:rsidR="00C92E54" w:rsidRPr="003C7546">
              <w:rPr>
                <w:rFonts w:ascii="Book Antiqua" w:hAnsi="Book Antiqua"/>
                <w:b/>
                <w:bCs/>
                <w:sz w:val="20"/>
                <w:szCs w:val="20"/>
              </w:rPr>
              <w:t>the last meeting</w:t>
            </w:r>
            <w:r w:rsidRPr="003C7546">
              <w:rPr>
                <w:rFonts w:ascii="Book Antiqua" w:hAnsi="Book Antiqua"/>
                <w:b/>
                <w:bCs/>
                <w:sz w:val="20"/>
                <w:szCs w:val="20"/>
              </w:rPr>
              <w:t xml:space="preserve"> –</w:t>
            </w:r>
          </w:p>
          <w:p w14:paraId="114E650D" w14:textId="07875D59" w:rsidR="0028322E" w:rsidRPr="003C7546" w:rsidRDefault="0028322E" w:rsidP="0028322E">
            <w:pPr>
              <w:pStyle w:val="ListParagraph"/>
              <w:rPr>
                <w:rFonts w:ascii="Book Antiqua" w:hAnsi="Book Antiqua"/>
                <w:sz w:val="20"/>
                <w:szCs w:val="20"/>
              </w:rPr>
            </w:pPr>
          </w:p>
          <w:p w14:paraId="6F14C698" w14:textId="1062FB71" w:rsidR="0028322E" w:rsidRPr="003C7546" w:rsidRDefault="0028322E" w:rsidP="0028322E">
            <w:pPr>
              <w:pStyle w:val="ListParagraph"/>
              <w:rPr>
                <w:rFonts w:ascii="Book Antiqua" w:hAnsi="Book Antiqua"/>
                <w:sz w:val="20"/>
                <w:szCs w:val="20"/>
              </w:rPr>
            </w:pPr>
            <w:r w:rsidRPr="003C7546">
              <w:rPr>
                <w:rFonts w:ascii="Book Antiqua" w:hAnsi="Book Antiqua"/>
                <w:sz w:val="20"/>
                <w:szCs w:val="20"/>
              </w:rPr>
              <w:t>None</w:t>
            </w:r>
          </w:p>
          <w:p w14:paraId="117B50CD" w14:textId="77777777" w:rsidR="0028322E" w:rsidRPr="003C7546" w:rsidRDefault="0028322E" w:rsidP="0028322E">
            <w:pPr>
              <w:rPr>
                <w:rFonts w:ascii="Book Antiqua" w:hAnsi="Book Antiqua"/>
                <w:sz w:val="20"/>
                <w:szCs w:val="20"/>
              </w:rPr>
            </w:pPr>
          </w:p>
          <w:p w14:paraId="6F86EA87" w14:textId="77777777" w:rsidR="009B5893" w:rsidRPr="003C7546" w:rsidRDefault="009B5893" w:rsidP="009B5893">
            <w:pPr>
              <w:pStyle w:val="ListParagraph"/>
              <w:rPr>
                <w:rFonts w:ascii="Book Antiqua" w:hAnsi="Book Antiqua"/>
                <w:sz w:val="20"/>
                <w:szCs w:val="20"/>
              </w:rPr>
            </w:pPr>
          </w:p>
          <w:p w14:paraId="1927D1FC" w14:textId="61A16E97" w:rsidR="00237BF2" w:rsidRPr="003C7546" w:rsidRDefault="009B5893" w:rsidP="00237BF2">
            <w:pPr>
              <w:pStyle w:val="ListParagraph"/>
              <w:numPr>
                <w:ilvl w:val="0"/>
                <w:numId w:val="33"/>
              </w:numPr>
              <w:spacing w:before="100" w:beforeAutospacing="1" w:after="100" w:afterAutospacing="1"/>
              <w:rPr>
                <w:rFonts w:ascii="Book Antiqua" w:eastAsia="Times New Roman" w:hAnsi="Book Antiqua"/>
                <w:sz w:val="22"/>
                <w:szCs w:val="22"/>
                <w:lang w:eastAsia="en-GB"/>
              </w:rPr>
            </w:pPr>
            <w:r w:rsidRPr="003C7546">
              <w:rPr>
                <w:rFonts w:ascii="Book Antiqua" w:hAnsi="Book Antiqua"/>
                <w:b/>
                <w:bCs/>
                <w:sz w:val="22"/>
                <w:szCs w:val="22"/>
              </w:rPr>
              <w:t>Bank rec and budget review</w:t>
            </w:r>
            <w:r w:rsidRPr="003C7546">
              <w:rPr>
                <w:rFonts w:ascii="Book Antiqua" w:hAnsi="Book Antiqua"/>
                <w:sz w:val="20"/>
                <w:szCs w:val="20"/>
              </w:rPr>
              <w:t>-</w:t>
            </w:r>
            <w:r w:rsidR="00237BF2" w:rsidRPr="003C7546">
              <w:rPr>
                <w:rFonts w:ascii="Book Antiqua" w:hAnsi="Book Antiqua"/>
                <w:sz w:val="20"/>
                <w:szCs w:val="20"/>
              </w:rPr>
              <w:t xml:space="preserve"> </w:t>
            </w:r>
            <w:r w:rsidR="00237BF2" w:rsidRPr="003C7546">
              <w:rPr>
                <w:rFonts w:ascii="Book Antiqua" w:eastAsia="Times New Roman" w:hAnsi="Book Antiqua"/>
                <w:sz w:val="22"/>
                <w:szCs w:val="22"/>
                <w:lang w:eastAsia="en-GB"/>
              </w:rPr>
              <w:t>Currently 43658 in bank.</w:t>
            </w:r>
            <w:r w:rsidR="00237BF2" w:rsidRPr="003C7546">
              <w:rPr>
                <w:rFonts w:ascii="Book Antiqua" w:eastAsia="Times New Roman" w:hAnsi="Book Antiqua"/>
                <w:sz w:val="22"/>
                <w:szCs w:val="22"/>
                <w:lang w:eastAsia="en-GB"/>
              </w:rPr>
              <w:t xml:space="preserve"> </w:t>
            </w:r>
            <w:r w:rsidR="00237BF2" w:rsidRPr="003C7546">
              <w:rPr>
                <w:rFonts w:ascii="Book Antiqua" w:eastAsia="Times New Roman" w:hAnsi="Book Antiqua"/>
                <w:sz w:val="22"/>
                <w:szCs w:val="22"/>
                <w:lang w:eastAsia="en-GB"/>
              </w:rPr>
              <w:t xml:space="preserve">So far this year we have spent £12936 of the £19861we planned to spend. Spending will not be quite as high as predicted due to the LHI bid being unsuccessful. However, in the absence of spending on the LHI we did spend on fencing for the play area and donation to Save Honey Hill which was not budgeted for. </w:t>
            </w:r>
          </w:p>
          <w:p w14:paraId="2785DB83" w14:textId="77777777" w:rsidR="00237BF2" w:rsidRPr="003C7546" w:rsidRDefault="00237BF2" w:rsidP="00237BF2">
            <w:pPr>
              <w:pStyle w:val="ListParagraph"/>
              <w:rPr>
                <w:rFonts w:ascii="Book Antiqua" w:eastAsia="Times New Roman" w:hAnsi="Book Antiqua"/>
                <w:sz w:val="22"/>
                <w:szCs w:val="22"/>
                <w:lang w:eastAsia="en-GB"/>
              </w:rPr>
            </w:pPr>
          </w:p>
          <w:p w14:paraId="27AF7688" w14:textId="350B0016" w:rsidR="00237BF2" w:rsidRPr="003C7546" w:rsidRDefault="00237BF2" w:rsidP="00237BF2">
            <w:pPr>
              <w:spacing w:before="100" w:beforeAutospacing="1" w:after="100" w:afterAutospacing="1"/>
              <w:jc w:val="center"/>
              <w:rPr>
                <w:rFonts w:ascii="Book Antiqua" w:eastAsia="Times New Roman" w:hAnsi="Book Antiqua"/>
                <w:sz w:val="22"/>
                <w:szCs w:val="22"/>
                <w:lang w:eastAsia="en-GB"/>
              </w:rPr>
            </w:pPr>
            <w:r w:rsidRPr="003C7546">
              <w:rPr>
                <w:rFonts w:ascii="Book Antiqua" w:eastAsia="Times New Roman" w:hAnsi="Book Antiqua"/>
                <w:sz w:val="22"/>
                <w:szCs w:val="22"/>
                <w:lang w:eastAsia="en-GB"/>
              </w:rPr>
              <w:t>Estimated spends until end of year are around £6000 (possibly more</w:t>
            </w:r>
            <w:r w:rsidRPr="003C7546">
              <w:rPr>
                <w:rFonts w:ascii="Book Antiqua" w:eastAsia="Times New Roman" w:hAnsi="Book Antiqua"/>
                <w:sz w:val="22"/>
                <w:szCs w:val="22"/>
                <w:lang w:eastAsia="en-GB"/>
              </w:rPr>
              <w:t xml:space="preserve">    </w:t>
            </w:r>
            <w:r w:rsidRPr="003C7546">
              <w:rPr>
                <w:rFonts w:ascii="Book Antiqua" w:eastAsia="Times New Roman" w:hAnsi="Book Antiqua"/>
                <w:sz w:val="22"/>
                <w:szCs w:val="22"/>
                <w:lang w:eastAsia="en-GB"/>
              </w:rPr>
              <w:t xml:space="preserve"> </w:t>
            </w:r>
            <w:r w:rsidRPr="003C7546">
              <w:rPr>
                <w:rFonts w:ascii="Book Antiqua" w:eastAsia="Times New Roman" w:hAnsi="Book Antiqua"/>
                <w:sz w:val="22"/>
                <w:szCs w:val="22"/>
                <w:lang w:eastAsia="en-GB"/>
              </w:rPr>
              <w:t xml:space="preserve">                               </w:t>
            </w:r>
            <w:r w:rsidRPr="003C7546">
              <w:rPr>
                <w:rFonts w:ascii="Book Antiqua" w:eastAsia="Times New Roman" w:hAnsi="Book Antiqua"/>
                <w:sz w:val="22"/>
                <w:szCs w:val="22"/>
                <w:lang w:eastAsia="en-GB"/>
              </w:rPr>
              <w:t>if HRA put in a claim for a grant). This will leave £37658. This is 2 x</w:t>
            </w:r>
            <w:r w:rsidRPr="003C7546">
              <w:rPr>
                <w:rFonts w:ascii="Book Antiqua" w:eastAsia="Times New Roman" w:hAnsi="Book Antiqua"/>
                <w:sz w:val="22"/>
                <w:szCs w:val="22"/>
                <w:lang w:eastAsia="en-GB"/>
              </w:rPr>
              <w:t xml:space="preserve">          </w:t>
            </w:r>
            <w:r w:rsidRPr="003C7546">
              <w:rPr>
                <w:rFonts w:ascii="Book Antiqua" w:eastAsia="Times New Roman" w:hAnsi="Book Antiqua"/>
                <w:sz w:val="22"/>
                <w:szCs w:val="22"/>
                <w:lang w:eastAsia="en-GB"/>
              </w:rPr>
              <w:t xml:space="preserve"> our precept. Recommended is 1.5-2 x precept. Therefore, there are funds-around £2000 we can carry forward to put towards our LHI bid.</w:t>
            </w:r>
          </w:p>
          <w:p w14:paraId="084CAA22" w14:textId="77777777" w:rsidR="009B5893" w:rsidRPr="003C7546" w:rsidRDefault="009B5893" w:rsidP="009B5893">
            <w:pPr>
              <w:pStyle w:val="ListParagraph"/>
              <w:rPr>
                <w:rFonts w:ascii="Book Antiqua" w:hAnsi="Book Antiqua"/>
                <w:sz w:val="20"/>
                <w:szCs w:val="20"/>
              </w:rPr>
            </w:pPr>
          </w:p>
          <w:p w14:paraId="7C5566FE" w14:textId="1C5F120B" w:rsidR="009B5893" w:rsidRPr="003C7546" w:rsidRDefault="009B5893" w:rsidP="007B2C1A">
            <w:pPr>
              <w:pStyle w:val="ListParagraph"/>
              <w:numPr>
                <w:ilvl w:val="0"/>
                <w:numId w:val="33"/>
              </w:numPr>
              <w:rPr>
                <w:rFonts w:ascii="Book Antiqua" w:hAnsi="Book Antiqua"/>
                <w:sz w:val="20"/>
                <w:szCs w:val="20"/>
              </w:rPr>
            </w:pPr>
            <w:r w:rsidRPr="003C7546">
              <w:rPr>
                <w:rFonts w:ascii="Book Antiqua" w:hAnsi="Book Antiqua"/>
                <w:b/>
                <w:bCs/>
                <w:sz w:val="22"/>
                <w:szCs w:val="22"/>
              </w:rPr>
              <w:t>Budget and precept 23-24</w:t>
            </w:r>
            <w:r w:rsidRPr="003C7546">
              <w:rPr>
                <w:rFonts w:ascii="Book Antiqua" w:hAnsi="Book Antiqua"/>
                <w:sz w:val="22"/>
                <w:szCs w:val="22"/>
              </w:rPr>
              <w:t>-</w:t>
            </w:r>
            <w:r w:rsidR="00237BF2" w:rsidRPr="003C7546">
              <w:rPr>
                <w:rFonts w:ascii="Book Antiqua" w:hAnsi="Book Antiqua"/>
                <w:sz w:val="22"/>
                <w:szCs w:val="22"/>
              </w:rPr>
              <w:t xml:space="preserve"> Clerk circulated budget before the meeting. B</w:t>
            </w:r>
            <w:r w:rsidR="00237BF2" w:rsidRPr="003C7546">
              <w:rPr>
                <w:rFonts w:ascii="Book Antiqua" w:hAnsi="Book Antiqua"/>
                <w:sz w:val="22"/>
                <w:szCs w:val="22"/>
              </w:rPr>
              <w:t>udgeted £1500 for LHI if successful (combined with the £2000 carried over). Budget is running at a shortfall of £795. To cover this, we will need to increase our precept by 4.5%</w:t>
            </w:r>
            <w:r w:rsidR="00237BF2" w:rsidRPr="003C7546">
              <w:rPr>
                <w:rFonts w:ascii="Book Antiqua" w:hAnsi="Book Antiqua"/>
                <w:sz w:val="22"/>
                <w:szCs w:val="22"/>
              </w:rPr>
              <w:t xml:space="preserve">; £4.50 per year on </w:t>
            </w:r>
            <w:proofErr w:type="gramStart"/>
            <w:r w:rsidR="00237BF2" w:rsidRPr="003C7546">
              <w:rPr>
                <w:rFonts w:ascii="Book Antiqua" w:hAnsi="Book Antiqua"/>
                <w:sz w:val="22"/>
                <w:szCs w:val="22"/>
              </w:rPr>
              <w:t>a band</w:t>
            </w:r>
            <w:proofErr w:type="gramEnd"/>
            <w:r w:rsidR="00237BF2" w:rsidRPr="003C7546">
              <w:rPr>
                <w:rFonts w:ascii="Book Antiqua" w:hAnsi="Book Antiqua"/>
                <w:sz w:val="22"/>
                <w:szCs w:val="22"/>
              </w:rPr>
              <w:t xml:space="preserve"> D property. Proposed by RB, seconded by TP and agreed by all. </w:t>
            </w:r>
          </w:p>
          <w:p w14:paraId="4B879763" w14:textId="7F76F520" w:rsidR="004C339C" w:rsidRPr="003C7546" w:rsidRDefault="004C339C" w:rsidP="000A2DC6">
            <w:pPr>
              <w:pStyle w:val="ListParagraph"/>
              <w:rPr>
                <w:rFonts w:ascii="Book Antiqua" w:hAnsi="Book Antiqua"/>
                <w:sz w:val="20"/>
                <w:szCs w:val="20"/>
              </w:rPr>
            </w:pPr>
          </w:p>
          <w:p w14:paraId="13F54BE3" w14:textId="77777777" w:rsidR="00966C9F" w:rsidRPr="003C7546" w:rsidRDefault="00966C9F" w:rsidP="00966C9F">
            <w:pPr>
              <w:spacing w:before="100" w:beforeAutospacing="1" w:after="100" w:afterAutospacing="1"/>
              <w:rPr>
                <w:rFonts w:ascii="Book Antiqua" w:eastAsia="Times New Roman" w:hAnsi="Book Antiqua"/>
                <w:lang w:eastAsia="en-GB"/>
              </w:rPr>
            </w:pPr>
          </w:p>
          <w:p w14:paraId="0FA94DAC" w14:textId="4248018A" w:rsidR="004C339C" w:rsidRPr="003C7546" w:rsidRDefault="004C339C" w:rsidP="00F77242">
            <w:pPr>
              <w:rPr>
                <w:rFonts w:ascii="Book Antiqua" w:hAnsi="Book Antiqua"/>
                <w:b/>
                <w:bCs/>
                <w:sz w:val="22"/>
                <w:szCs w:val="22"/>
              </w:rPr>
            </w:pPr>
          </w:p>
        </w:tc>
      </w:tr>
      <w:tr w:rsidR="004C339C" w:rsidRPr="00401E57" w14:paraId="136F4609" w14:textId="77777777" w:rsidTr="004C339C">
        <w:tc>
          <w:tcPr>
            <w:tcW w:w="1240" w:type="dxa"/>
          </w:tcPr>
          <w:p w14:paraId="3F45D515" w14:textId="37CF62EA" w:rsidR="004C339C" w:rsidRPr="00401E57" w:rsidRDefault="004C339C" w:rsidP="00F77242">
            <w:pPr>
              <w:rPr>
                <w:rFonts w:ascii="Book Antiqua" w:hAnsi="Book Antiqua"/>
                <w:sz w:val="20"/>
                <w:szCs w:val="20"/>
              </w:rPr>
            </w:pPr>
          </w:p>
        </w:tc>
        <w:tc>
          <w:tcPr>
            <w:tcW w:w="7544" w:type="dxa"/>
          </w:tcPr>
          <w:p w14:paraId="7C6ACBFD" w14:textId="75B4192F" w:rsidR="004C339C" w:rsidRPr="003C7546" w:rsidRDefault="004C339C" w:rsidP="00F77242">
            <w:pPr>
              <w:rPr>
                <w:rFonts w:ascii="Book Antiqua" w:hAnsi="Book Antiqua"/>
                <w:b/>
                <w:bCs/>
                <w:sz w:val="22"/>
                <w:szCs w:val="22"/>
              </w:rPr>
            </w:pPr>
            <w:r w:rsidRPr="003C7546">
              <w:rPr>
                <w:rFonts w:ascii="Book Antiqua" w:hAnsi="Book Antiqua"/>
                <w:b/>
                <w:bCs/>
                <w:sz w:val="22"/>
                <w:szCs w:val="22"/>
              </w:rPr>
              <w:t xml:space="preserve">Next meeting </w:t>
            </w:r>
            <w:r w:rsidR="00DF1C08" w:rsidRPr="003C7546">
              <w:rPr>
                <w:rFonts w:ascii="Book Antiqua" w:hAnsi="Book Antiqua"/>
                <w:b/>
                <w:bCs/>
                <w:sz w:val="22"/>
                <w:szCs w:val="22"/>
              </w:rPr>
              <w:t>Wednesday 22</w:t>
            </w:r>
            <w:r w:rsidR="00DF1C08" w:rsidRPr="003C7546">
              <w:rPr>
                <w:rFonts w:ascii="Book Antiqua" w:hAnsi="Book Antiqua"/>
                <w:b/>
                <w:bCs/>
                <w:sz w:val="22"/>
                <w:szCs w:val="22"/>
                <w:vertAlign w:val="superscript"/>
              </w:rPr>
              <w:t>nd</w:t>
            </w:r>
            <w:r w:rsidR="00DF1C08" w:rsidRPr="003C7546">
              <w:rPr>
                <w:rFonts w:ascii="Book Antiqua" w:hAnsi="Book Antiqua"/>
                <w:b/>
                <w:bCs/>
                <w:sz w:val="22"/>
                <w:szCs w:val="22"/>
              </w:rPr>
              <w:t xml:space="preserve"> February 2023</w:t>
            </w:r>
          </w:p>
          <w:p w14:paraId="3AC94C17" w14:textId="5778F12F" w:rsidR="004C339C" w:rsidRPr="003C7546" w:rsidRDefault="004C339C" w:rsidP="00F77242">
            <w:pPr>
              <w:rPr>
                <w:rFonts w:ascii="Book Antiqua" w:hAnsi="Book Antiqua"/>
                <w:b/>
                <w:bCs/>
                <w:sz w:val="22"/>
                <w:szCs w:val="22"/>
              </w:rPr>
            </w:pPr>
          </w:p>
          <w:p w14:paraId="55C98851" w14:textId="2F7F6903" w:rsidR="004C339C" w:rsidRPr="003C7546" w:rsidRDefault="004C339C" w:rsidP="00F77242">
            <w:pPr>
              <w:rPr>
                <w:rFonts w:ascii="Book Antiqua" w:hAnsi="Book Antiqua"/>
                <w:b/>
                <w:bCs/>
                <w:sz w:val="22"/>
                <w:szCs w:val="22"/>
              </w:rPr>
            </w:pPr>
          </w:p>
          <w:p w14:paraId="576FA0CF" w14:textId="707918E3" w:rsidR="004C339C" w:rsidRPr="003C7546" w:rsidRDefault="004C339C" w:rsidP="00F77242">
            <w:pPr>
              <w:rPr>
                <w:rFonts w:ascii="Book Antiqua" w:hAnsi="Book Antiqua"/>
                <w:sz w:val="22"/>
                <w:szCs w:val="22"/>
              </w:rPr>
            </w:pPr>
          </w:p>
          <w:p w14:paraId="70BCA7AF" w14:textId="16E34E68" w:rsidR="004C339C" w:rsidRPr="003C7546" w:rsidRDefault="004C339C" w:rsidP="00F77242">
            <w:pPr>
              <w:rPr>
                <w:rFonts w:ascii="Book Antiqua" w:hAnsi="Book Antiqua"/>
                <w:sz w:val="22"/>
                <w:szCs w:val="22"/>
              </w:rPr>
            </w:pPr>
            <w:r w:rsidRPr="003C7546">
              <w:rPr>
                <w:rFonts w:ascii="Book Antiqua" w:hAnsi="Book Antiqua"/>
                <w:sz w:val="22"/>
                <w:szCs w:val="22"/>
              </w:rPr>
              <w:t>Meeting closed at 2</w:t>
            </w:r>
            <w:r w:rsidR="00966C9F" w:rsidRPr="003C7546">
              <w:rPr>
                <w:rFonts w:ascii="Book Antiqua" w:hAnsi="Book Antiqua"/>
                <w:sz w:val="22"/>
                <w:szCs w:val="22"/>
              </w:rPr>
              <w:t>1</w:t>
            </w:r>
            <w:r w:rsidR="00DF1C08" w:rsidRPr="003C7546">
              <w:rPr>
                <w:rFonts w:ascii="Book Antiqua" w:hAnsi="Book Antiqua"/>
                <w:sz w:val="22"/>
                <w:szCs w:val="22"/>
              </w:rPr>
              <w:t>:25</w:t>
            </w:r>
          </w:p>
          <w:p w14:paraId="750C6D94" w14:textId="5F8B9719" w:rsidR="004C339C" w:rsidRPr="003C7546" w:rsidRDefault="004C339C" w:rsidP="00F77242">
            <w:pPr>
              <w:rPr>
                <w:rFonts w:ascii="Book Antiqua" w:hAnsi="Book Antiqua"/>
                <w:b/>
                <w:bCs/>
                <w:sz w:val="22"/>
                <w:szCs w:val="22"/>
              </w:rPr>
            </w:pPr>
          </w:p>
        </w:tc>
      </w:tr>
    </w:tbl>
    <w:p w14:paraId="23BF2330" w14:textId="348A1E4E" w:rsidR="003D6430" w:rsidRPr="00401E57" w:rsidRDefault="003D6430" w:rsidP="0082694E">
      <w:pPr>
        <w:jc w:val="center"/>
        <w:rPr>
          <w:rFonts w:ascii="Book Antiqua" w:hAnsi="Book Antiqua"/>
          <w:b/>
          <w:sz w:val="22"/>
          <w:szCs w:val="22"/>
        </w:rPr>
      </w:pPr>
    </w:p>
    <w:p w14:paraId="0F863ACD" w14:textId="77777777" w:rsidR="00523995" w:rsidRPr="00401E57" w:rsidRDefault="00523995" w:rsidP="00415D62">
      <w:pPr>
        <w:jc w:val="center"/>
        <w:rPr>
          <w:rFonts w:ascii="Book Antiqua" w:hAnsi="Book Antiqua"/>
          <w:color w:val="595959" w:themeColor="text1" w:themeTint="A6"/>
          <w:sz w:val="22"/>
          <w:szCs w:val="22"/>
        </w:rPr>
      </w:pPr>
    </w:p>
    <w:sectPr w:rsidR="00523995" w:rsidRPr="00401E57" w:rsidSect="003D46EC">
      <w:headerReference w:type="default" r:id="rId8"/>
      <w:footerReference w:type="default" r:id="rId9"/>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CC25A" w14:textId="77777777" w:rsidR="00EE3734" w:rsidRDefault="00EE3734" w:rsidP="00676A77">
      <w:r>
        <w:separator/>
      </w:r>
    </w:p>
  </w:endnote>
  <w:endnote w:type="continuationSeparator" w:id="0">
    <w:p w14:paraId="7A8E565F" w14:textId="77777777" w:rsidR="00EE3734" w:rsidRDefault="00EE3734" w:rsidP="00676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Gill Sans MT Light">
    <w:altName w:val="Gill Sans"/>
    <w:panose1 w:val="00000000000000000000"/>
    <w:charset w:val="4D"/>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53994" w14:textId="77777777" w:rsidR="00A47226" w:rsidRPr="002165B0" w:rsidRDefault="00A47226" w:rsidP="00740EB0">
    <w:pPr>
      <w:jc w:val="center"/>
      <w:rPr>
        <w:rFonts w:ascii="Book Antiqua" w:hAnsi="Book Antiqua"/>
        <w:sz w:val="18"/>
        <w:szCs w:val="18"/>
      </w:rPr>
    </w:pPr>
    <w:r>
      <w:rPr>
        <w:rFonts w:ascii="Book Antiqua" w:hAnsi="Book Antiqua"/>
        <w:sz w:val="18"/>
        <w:szCs w:val="18"/>
      </w:rPr>
      <w:t>Clerk: Hayley Livermore</w:t>
    </w:r>
  </w:p>
  <w:p w14:paraId="248E8C5A" w14:textId="605D13BB" w:rsidR="00A47226" w:rsidRPr="002165B0" w:rsidRDefault="00A47226" w:rsidP="00740EB0">
    <w:pPr>
      <w:jc w:val="center"/>
      <w:rPr>
        <w:rFonts w:ascii="Book Antiqua" w:hAnsi="Book Antiqua"/>
        <w:sz w:val="18"/>
        <w:szCs w:val="18"/>
      </w:rPr>
    </w:pPr>
    <w:r>
      <w:rPr>
        <w:rFonts w:ascii="Book Antiqua" w:hAnsi="Book Antiqua"/>
        <w:sz w:val="18"/>
        <w:szCs w:val="18"/>
      </w:rPr>
      <w:t>28 Ox Meadows, Bottisham, Cambridge CB25 9FL Tel: 07725080631</w:t>
    </w:r>
  </w:p>
  <w:p w14:paraId="0BAB2B45" w14:textId="77777777" w:rsidR="00A47226" w:rsidRPr="002165B0" w:rsidRDefault="00000000" w:rsidP="00740EB0">
    <w:pPr>
      <w:jc w:val="center"/>
      <w:rPr>
        <w:rFonts w:ascii="Book Antiqua" w:hAnsi="Book Antiqua"/>
        <w:sz w:val="18"/>
        <w:szCs w:val="18"/>
      </w:rPr>
    </w:pPr>
    <w:hyperlink r:id="rId1" w:history="1">
      <w:r w:rsidR="00A47226" w:rsidRPr="002165B0">
        <w:rPr>
          <w:rStyle w:val="Hyperlink"/>
          <w:rFonts w:ascii="Book Antiqua" w:hAnsi="Book Antiqua"/>
          <w:sz w:val="18"/>
          <w:szCs w:val="18"/>
        </w:rPr>
        <w:t>clerk@horningsea.net</w:t>
      </w:r>
    </w:hyperlink>
    <w:r w:rsidR="00A47226" w:rsidRPr="002165B0">
      <w:rPr>
        <w:rFonts w:ascii="Book Antiqua" w:hAnsi="Book Antiqua"/>
        <w:sz w:val="18"/>
        <w:szCs w:val="18"/>
      </w:rPr>
      <w:t xml:space="preserve"> </w:t>
    </w:r>
  </w:p>
  <w:p w14:paraId="79BC0CC1" w14:textId="77777777" w:rsidR="00A47226" w:rsidRDefault="00A47226" w:rsidP="00676A77">
    <w:pPr>
      <w:jc w:val="center"/>
    </w:pPr>
  </w:p>
  <w:p w14:paraId="3E423A28" w14:textId="77777777" w:rsidR="00A47226" w:rsidRDefault="00A47226" w:rsidP="00676A77">
    <w:pPr>
      <w:jc w:val="center"/>
    </w:pPr>
  </w:p>
  <w:p w14:paraId="0DBDD5B2" w14:textId="77777777" w:rsidR="00A47226" w:rsidRPr="00676A77" w:rsidRDefault="00A47226" w:rsidP="00676A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29EF5" w14:textId="77777777" w:rsidR="00EE3734" w:rsidRDefault="00EE3734" w:rsidP="00676A77">
      <w:r>
        <w:separator/>
      </w:r>
    </w:p>
  </w:footnote>
  <w:footnote w:type="continuationSeparator" w:id="0">
    <w:p w14:paraId="097F12B0" w14:textId="77777777" w:rsidR="00EE3734" w:rsidRDefault="00EE3734" w:rsidP="00676A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00FE0" w14:textId="2FF78CE9" w:rsidR="00A47226" w:rsidRPr="003F35EE" w:rsidRDefault="00A47226" w:rsidP="003838B2">
    <w:pPr>
      <w:jc w:val="center"/>
      <w:rPr>
        <w:rFonts w:ascii="Book Antiqua" w:hAnsi="Book Antiqua"/>
        <w:sz w:val="32"/>
        <w:szCs w:val="32"/>
      </w:rPr>
    </w:pPr>
    <w:r w:rsidRPr="002165B0">
      <w:rPr>
        <w:rFonts w:ascii="Book Antiqua" w:hAnsi="Book Antiqua"/>
        <w:sz w:val="32"/>
        <w:szCs w:val="32"/>
      </w:rPr>
      <w:t>Horningsea Parish Council</w:t>
    </w:r>
  </w:p>
  <w:p w14:paraId="5BEF400E" w14:textId="70DA4BB9" w:rsidR="00A47226" w:rsidRPr="003F35EE" w:rsidRDefault="00A47226" w:rsidP="003F35EE">
    <w:r>
      <w:rPr>
        <w:noProof/>
      </w:rPr>
      <mc:AlternateContent>
        <mc:Choice Requires="wps">
          <w:drawing>
            <wp:anchor distT="0" distB="0" distL="114300" distR="114300" simplePos="0" relativeHeight="251659264" behindDoc="0" locked="0" layoutInCell="1" allowOverlap="1" wp14:anchorId="733DC425" wp14:editId="239AA20D">
              <wp:simplePos x="0" y="0"/>
              <wp:positionH relativeFrom="column">
                <wp:posOffset>-25400</wp:posOffset>
              </wp:positionH>
              <wp:positionV relativeFrom="paragraph">
                <wp:posOffset>58420</wp:posOffset>
              </wp:positionV>
              <wp:extent cx="5295900" cy="25400"/>
              <wp:effectExtent l="50800" t="25400" r="63500" b="101600"/>
              <wp:wrapNone/>
              <wp:docPr id="2" name="Straight Connector 2"/>
              <wp:cNvGraphicFramePr/>
              <a:graphic xmlns:a="http://schemas.openxmlformats.org/drawingml/2006/main">
                <a:graphicData uri="http://schemas.microsoft.com/office/word/2010/wordprocessingShape">
                  <wps:wsp>
                    <wps:cNvCnPr/>
                    <wps:spPr>
                      <a:xfrm flipV="1">
                        <a:off x="0" y="0"/>
                        <a:ext cx="5295900" cy="254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39447B9"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pt,4.6pt" to="41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" strokecolor="#4f81bd [3204]"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15E35"/>
    <w:multiLevelType w:val="hybridMultilevel"/>
    <w:tmpl w:val="DF0A0F88"/>
    <w:lvl w:ilvl="0" w:tplc="E1CAA9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81281E"/>
    <w:multiLevelType w:val="hybridMultilevel"/>
    <w:tmpl w:val="529A5FB0"/>
    <w:lvl w:ilvl="0" w:tplc="2DB857B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A521AFA"/>
    <w:multiLevelType w:val="hybridMultilevel"/>
    <w:tmpl w:val="D552472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87371E"/>
    <w:multiLevelType w:val="hybridMultilevel"/>
    <w:tmpl w:val="A0C08C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C861A5"/>
    <w:multiLevelType w:val="hybridMultilevel"/>
    <w:tmpl w:val="758E4138"/>
    <w:lvl w:ilvl="0" w:tplc="B3067A5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496D26"/>
    <w:multiLevelType w:val="hybridMultilevel"/>
    <w:tmpl w:val="8F1215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3E46D2"/>
    <w:multiLevelType w:val="hybridMultilevel"/>
    <w:tmpl w:val="CC380B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620084"/>
    <w:multiLevelType w:val="hybridMultilevel"/>
    <w:tmpl w:val="A1E687DC"/>
    <w:lvl w:ilvl="0" w:tplc="55749AB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2F95BC3"/>
    <w:multiLevelType w:val="hybridMultilevel"/>
    <w:tmpl w:val="5100F75A"/>
    <w:lvl w:ilvl="0" w:tplc="08090011">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4E47A46"/>
    <w:multiLevelType w:val="hybridMultilevel"/>
    <w:tmpl w:val="3C0883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C05EB2"/>
    <w:multiLevelType w:val="hybridMultilevel"/>
    <w:tmpl w:val="6CE4E6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E647D5C"/>
    <w:multiLevelType w:val="hybridMultilevel"/>
    <w:tmpl w:val="29282952"/>
    <w:lvl w:ilvl="0" w:tplc="3A38D9C0">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92E59BC"/>
    <w:multiLevelType w:val="hybridMultilevel"/>
    <w:tmpl w:val="2BD628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9581BC0"/>
    <w:multiLevelType w:val="hybridMultilevel"/>
    <w:tmpl w:val="E2428C44"/>
    <w:lvl w:ilvl="0" w:tplc="1C986122">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A690301"/>
    <w:multiLevelType w:val="hybridMultilevel"/>
    <w:tmpl w:val="D9563EE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AB4579B"/>
    <w:multiLevelType w:val="hybridMultilevel"/>
    <w:tmpl w:val="48EE39C6"/>
    <w:lvl w:ilvl="0" w:tplc="0409000F">
      <w:start w:val="1"/>
      <w:numFmt w:val="decimal"/>
      <w:lvlText w:val="%1."/>
      <w:lvlJc w:val="left"/>
      <w:pPr>
        <w:ind w:left="1352" w:hanging="360"/>
      </w:p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16" w15:restartNumberingAfterBreak="0">
    <w:nsid w:val="3F5C6836"/>
    <w:multiLevelType w:val="hybridMultilevel"/>
    <w:tmpl w:val="8558FBEA"/>
    <w:lvl w:ilvl="0" w:tplc="599AD5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F7228FD"/>
    <w:multiLevelType w:val="hybridMultilevel"/>
    <w:tmpl w:val="5BBA8750"/>
    <w:lvl w:ilvl="0" w:tplc="7D189DE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3BC43F8"/>
    <w:multiLevelType w:val="hybridMultilevel"/>
    <w:tmpl w:val="A484F15A"/>
    <w:lvl w:ilvl="0" w:tplc="B352E2CE">
      <w:start w:val="1"/>
      <w:numFmt w:val="bullet"/>
      <w:lvlText w:val="ü"/>
      <w:lvlJc w:val="left"/>
      <w:pPr>
        <w:tabs>
          <w:tab w:val="num" w:pos="360"/>
        </w:tabs>
        <w:ind w:left="360" w:hanging="360"/>
      </w:pPr>
      <w:rPr>
        <w:rFonts w:ascii="Wingdings" w:hAnsi="Wingdings" w:hint="default"/>
      </w:rPr>
    </w:lvl>
    <w:lvl w:ilvl="1" w:tplc="8F0AD7FE">
      <w:start w:val="1"/>
      <w:numFmt w:val="bullet"/>
      <w:lvlText w:val="ü"/>
      <w:lvlJc w:val="left"/>
      <w:pPr>
        <w:tabs>
          <w:tab w:val="num" w:pos="1080"/>
        </w:tabs>
        <w:ind w:left="1080" w:hanging="360"/>
      </w:pPr>
      <w:rPr>
        <w:rFonts w:ascii="Wingdings" w:hAnsi="Wingdings" w:hint="default"/>
      </w:rPr>
    </w:lvl>
    <w:lvl w:ilvl="2" w:tplc="BDF607FC" w:tentative="1">
      <w:start w:val="1"/>
      <w:numFmt w:val="bullet"/>
      <w:lvlText w:val="ü"/>
      <w:lvlJc w:val="left"/>
      <w:pPr>
        <w:tabs>
          <w:tab w:val="num" w:pos="1800"/>
        </w:tabs>
        <w:ind w:left="1800" w:hanging="360"/>
      </w:pPr>
      <w:rPr>
        <w:rFonts w:ascii="Wingdings" w:hAnsi="Wingdings" w:hint="default"/>
      </w:rPr>
    </w:lvl>
    <w:lvl w:ilvl="3" w:tplc="BFA6DE44" w:tentative="1">
      <w:start w:val="1"/>
      <w:numFmt w:val="bullet"/>
      <w:lvlText w:val="ü"/>
      <w:lvlJc w:val="left"/>
      <w:pPr>
        <w:tabs>
          <w:tab w:val="num" w:pos="2520"/>
        </w:tabs>
        <w:ind w:left="2520" w:hanging="360"/>
      </w:pPr>
      <w:rPr>
        <w:rFonts w:ascii="Wingdings" w:hAnsi="Wingdings" w:hint="default"/>
      </w:rPr>
    </w:lvl>
    <w:lvl w:ilvl="4" w:tplc="933AAD40" w:tentative="1">
      <w:start w:val="1"/>
      <w:numFmt w:val="bullet"/>
      <w:lvlText w:val="ü"/>
      <w:lvlJc w:val="left"/>
      <w:pPr>
        <w:tabs>
          <w:tab w:val="num" w:pos="3240"/>
        </w:tabs>
        <w:ind w:left="3240" w:hanging="360"/>
      </w:pPr>
      <w:rPr>
        <w:rFonts w:ascii="Wingdings" w:hAnsi="Wingdings" w:hint="default"/>
      </w:rPr>
    </w:lvl>
    <w:lvl w:ilvl="5" w:tplc="E95C2A32" w:tentative="1">
      <w:start w:val="1"/>
      <w:numFmt w:val="bullet"/>
      <w:lvlText w:val="ü"/>
      <w:lvlJc w:val="left"/>
      <w:pPr>
        <w:tabs>
          <w:tab w:val="num" w:pos="3960"/>
        </w:tabs>
        <w:ind w:left="3960" w:hanging="360"/>
      </w:pPr>
      <w:rPr>
        <w:rFonts w:ascii="Wingdings" w:hAnsi="Wingdings" w:hint="default"/>
      </w:rPr>
    </w:lvl>
    <w:lvl w:ilvl="6" w:tplc="1292E9C0" w:tentative="1">
      <w:start w:val="1"/>
      <w:numFmt w:val="bullet"/>
      <w:lvlText w:val="ü"/>
      <w:lvlJc w:val="left"/>
      <w:pPr>
        <w:tabs>
          <w:tab w:val="num" w:pos="4680"/>
        </w:tabs>
        <w:ind w:left="4680" w:hanging="360"/>
      </w:pPr>
      <w:rPr>
        <w:rFonts w:ascii="Wingdings" w:hAnsi="Wingdings" w:hint="default"/>
      </w:rPr>
    </w:lvl>
    <w:lvl w:ilvl="7" w:tplc="E99A5E58" w:tentative="1">
      <w:start w:val="1"/>
      <w:numFmt w:val="bullet"/>
      <w:lvlText w:val="ü"/>
      <w:lvlJc w:val="left"/>
      <w:pPr>
        <w:tabs>
          <w:tab w:val="num" w:pos="5400"/>
        </w:tabs>
        <w:ind w:left="5400" w:hanging="360"/>
      </w:pPr>
      <w:rPr>
        <w:rFonts w:ascii="Wingdings" w:hAnsi="Wingdings" w:hint="default"/>
      </w:rPr>
    </w:lvl>
    <w:lvl w:ilvl="8" w:tplc="BD3E9AFC" w:tentative="1">
      <w:start w:val="1"/>
      <w:numFmt w:val="bullet"/>
      <w:lvlText w:val="ü"/>
      <w:lvlJc w:val="left"/>
      <w:pPr>
        <w:tabs>
          <w:tab w:val="num" w:pos="6120"/>
        </w:tabs>
        <w:ind w:left="6120" w:hanging="360"/>
      </w:pPr>
      <w:rPr>
        <w:rFonts w:ascii="Wingdings" w:hAnsi="Wingdings" w:hint="default"/>
      </w:rPr>
    </w:lvl>
  </w:abstractNum>
  <w:abstractNum w:abstractNumId="19" w15:restartNumberingAfterBreak="0">
    <w:nsid w:val="44D314DF"/>
    <w:multiLevelType w:val="hybridMultilevel"/>
    <w:tmpl w:val="25EEA006"/>
    <w:lvl w:ilvl="0" w:tplc="3152A4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4CE81CBE"/>
    <w:multiLevelType w:val="hybridMultilevel"/>
    <w:tmpl w:val="B0CC2CCC"/>
    <w:lvl w:ilvl="0" w:tplc="ADF870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0F348E7"/>
    <w:multiLevelType w:val="hybridMultilevel"/>
    <w:tmpl w:val="208268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AFC2E75"/>
    <w:multiLevelType w:val="hybridMultilevel"/>
    <w:tmpl w:val="2410C5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B0D3878"/>
    <w:multiLevelType w:val="hybridMultilevel"/>
    <w:tmpl w:val="46C8B4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B0F1430"/>
    <w:multiLevelType w:val="hybridMultilevel"/>
    <w:tmpl w:val="088AFEC6"/>
    <w:lvl w:ilvl="0" w:tplc="B6626AA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5C050861"/>
    <w:multiLevelType w:val="hybridMultilevel"/>
    <w:tmpl w:val="CE2035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CEC22C8"/>
    <w:multiLevelType w:val="hybridMultilevel"/>
    <w:tmpl w:val="571642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E1E01CB"/>
    <w:multiLevelType w:val="hybridMultilevel"/>
    <w:tmpl w:val="41AA6B1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EB80C67"/>
    <w:multiLevelType w:val="hybridMultilevel"/>
    <w:tmpl w:val="D98C7F3C"/>
    <w:lvl w:ilvl="0" w:tplc="B70A8334">
      <w:start w:val="1"/>
      <w:numFmt w:val="bullet"/>
      <w:lvlText w:val="•"/>
      <w:lvlJc w:val="left"/>
      <w:pPr>
        <w:tabs>
          <w:tab w:val="num" w:pos="360"/>
        </w:tabs>
        <w:ind w:left="360" w:hanging="360"/>
      </w:pPr>
      <w:rPr>
        <w:rFonts w:ascii="Arial" w:hAnsi="Arial" w:hint="default"/>
      </w:rPr>
    </w:lvl>
    <w:lvl w:ilvl="1" w:tplc="041AD85E">
      <w:start w:val="1"/>
      <w:numFmt w:val="bullet"/>
      <w:lvlText w:val="•"/>
      <w:lvlJc w:val="left"/>
      <w:pPr>
        <w:tabs>
          <w:tab w:val="num" w:pos="1080"/>
        </w:tabs>
        <w:ind w:left="1080" w:hanging="360"/>
      </w:pPr>
      <w:rPr>
        <w:rFonts w:ascii="Arial" w:hAnsi="Arial" w:hint="default"/>
      </w:rPr>
    </w:lvl>
    <w:lvl w:ilvl="2" w:tplc="1C961600" w:tentative="1">
      <w:start w:val="1"/>
      <w:numFmt w:val="bullet"/>
      <w:lvlText w:val="•"/>
      <w:lvlJc w:val="left"/>
      <w:pPr>
        <w:tabs>
          <w:tab w:val="num" w:pos="1800"/>
        </w:tabs>
        <w:ind w:left="1800" w:hanging="360"/>
      </w:pPr>
      <w:rPr>
        <w:rFonts w:ascii="Arial" w:hAnsi="Arial" w:hint="default"/>
      </w:rPr>
    </w:lvl>
    <w:lvl w:ilvl="3" w:tplc="73F29290" w:tentative="1">
      <w:start w:val="1"/>
      <w:numFmt w:val="bullet"/>
      <w:lvlText w:val="•"/>
      <w:lvlJc w:val="left"/>
      <w:pPr>
        <w:tabs>
          <w:tab w:val="num" w:pos="2520"/>
        </w:tabs>
        <w:ind w:left="2520" w:hanging="360"/>
      </w:pPr>
      <w:rPr>
        <w:rFonts w:ascii="Arial" w:hAnsi="Arial" w:hint="default"/>
      </w:rPr>
    </w:lvl>
    <w:lvl w:ilvl="4" w:tplc="26785262" w:tentative="1">
      <w:start w:val="1"/>
      <w:numFmt w:val="bullet"/>
      <w:lvlText w:val="•"/>
      <w:lvlJc w:val="left"/>
      <w:pPr>
        <w:tabs>
          <w:tab w:val="num" w:pos="3240"/>
        </w:tabs>
        <w:ind w:left="3240" w:hanging="360"/>
      </w:pPr>
      <w:rPr>
        <w:rFonts w:ascii="Arial" w:hAnsi="Arial" w:hint="default"/>
      </w:rPr>
    </w:lvl>
    <w:lvl w:ilvl="5" w:tplc="D5F84CA0" w:tentative="1">
      <w:start w:val="1"/>
      <w:numFmt w:val="bullet"/>
      <w:lvlText w:val="•"/>
      <w:lvlJc w:val="left"/>
      <w:pPr>
        <w:tabs>
          <w:tab w:val="num" w:pos="3960"/>
        </w:tabs>
        <w:ind w:left="3960" w:hanging="360"/>
      </w:pPr>
      <w:rPr>
        <w:rFonts w:ascii="Arial" w:hAnsi="Arial" w:hint="default"/>
      </w:rPr>
    </w:lvl>
    <w:lvl w:ilvl="6" w:tplc="2676D8EC" w:tentative="1">
      <w:start w:val="1"/>
      <w:numFmt w:val="bullet"/>
      <w:lvlText w:val="•"/>
      <w:lvlJc w:val="left"/>
      <w:pPr>
        <w:tabs>
          <w:tab w:val="num" w:pos="4680"/>
        </w:tabs>
        <w:ind w:left="4680" w:hanging="360"/>
      </w:pPr>
      <w:rPr>
        <w:rFonts w:ascii="Arial" w:hAnsi="Arial" w:hint="default"/>
      </w:rPr>
    </w:lvl>
    <w:lvl w:ilvl="7" w:tplc="931660C6" w:tentative="1">
      <w:start w:val="1"/>
      <w:numFmt w:val="bullet"/>
      <w:lvlText w:val="•"/>
      <w:lvlJc w:val="left"/>
      <w:pPr>
        <w:tabs>
          <w:tab w:val="num" w:pos="5400"/>
        </w:tabs>
        <w:ind w:left="5400" w:hanging="360"/>
      </w:pPr>
      <w:rPr>
        <w:rFonts w:ascii="Arial" w:hAnsi="Arial" w:hint="default"/>
      </w:rPr>
    </w:lvl>
    <w:lvl w:ilvl="8" w:tplc="E79C07A8" w:tentative="1">
      <w:start w:val="1"/>
      <w:numFmt w:val="bullet"/>
      <w:lvlText w:val="•"/>
      <w:lvlJc w:val="left"/>
      <w:pPr>
        <w:tabs>
          <w:tab w:val="num" w:pos="6120"/>
        </w:tabs>
        <w:ind w:left="6120" w:hanging="360"/>
      </w:pPr>
      <w:rPr>
        <w:rFonts w:ascii="Arial" w:hAnsi="Arial" w:hint="default"/>
      </w:rPr>
    </w:lvl>
  </w:abstractNum>
  <w:abstractNum w:abstractNumId="29" w15:restartNumberingAfterBreak="0">
    <w:nsid w:val="688762AB"/>
    <w:multiLevelType w:val="hybridMultilevel"/>
    <w:tmpl w:val="4878A6BE"/>
    <w:lvl w:ilvl="0" w:tplc="63CAD18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695C3BF7"/>
    <w:multiLevelType w:val="hybridMultilevel"/>
    <w:tmpl w:val="C4E89642"/>
    <w:lvl w:ilvl="0" w:tplc="489C200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69693FEF"/>
    <w:multiLevelType w:val="hybridMultilevel"/>
    <w:tmpl w:val="BCE2C3F6"/>
    <w:lvl w:ilvl="0" w:tplc="74D8174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F660B63"/>
    <w:multiLevelType w:val="hybridMultilevel"/>
    <w:tmpl w:val="DC901280"/>
    <w:lvl w:ilvl="0" w:tplc="3DB25A8E">
      <w:start w:val="1"/>
      <w:numFmt w:val="decimal"/>
      <w:lvlText w:val="%1."/>
      <w:lvlJc w:val="left"/>
      <w:pPr>
        <w:ind w:left="720" w:hanging="360"/>
      </w:pPr>
    </w:lvl>
    <w:lvl w:ilvl="1" w:tplc="71F426EE">
      <w:start w:val="1"/>
      <w:numFmt w:val="lowerLetter"/>
      <w:lvlText w:val="%2."/>
      <w:lvlJc w:val="left"/>
      <w:pPr>
        <w:ind w:left="1440" w:hanging="360"/>
      </w:pPr>
    </w:lvl>
    <w:lvl w:ilvl="2" w:tplc="DC86AE20">
      <w:start w:val="1"/>
      <w:numFmt w:val="lowerRoman"/>
      <w:lvlText w:val="%3."/>
      <w:lvlJc w:val="right"/>
      <w:pPr>
        <w:ind w:left="2160" w:hanging="180"/>
      </w:pPr>
    </w:lvl>
    <w:lvl w:ilvl="3" w:tplc="A2F2A26A">
      <w:start w:val="1"/>
      <w:numFmt w:val="decimal"/>
      <w:lvlText w:val="%4."/>
      <w:lvlJc w:val="left"/>
      <w:pPr>
        <w:ind w:left="2880" w:hanging="360"/>
      </w:pPr>
    </w:lvl>
    <w:lvl w:ilvl="4" w:tplc="5588AA56">
      <w:start w:val="1"/>
      <w:numFmt w:val="lowerLetter"/>
      <w:lvlText w:val="%5."/>
      <w:lvlJc w:val="left"/>
      <w:pPr>
        <w:ind w:left="3600" w:hanging="360"/>
      </w:pPr>
    </w:lvl>
    <w:lvl w:ilvl="5" w:tplc="10388926">
      <w:start w:val="1"/>
      <w:numFmt w:val="lowerRoman"/>
      <w:lvlText w:val="%6."/>
      <w:lvlJc w:val="right"/>
      <w:pPr>
        <w:ind w:left="4320" w:hanging="180"/>
      </w:pPr>
    </w:lvl>
    <w:lvl w:ilvl="6" w:tplc="F0DCAE62">
      <w:start w:val="1"/>
      <w:numFmt w:val="decimal"/>
      <w:lvlText w:val="%7."/>
      <w:lvlJc w:val="left"/>
      <w:pPr>
        <w:ind w:left="5040" w:hanging="360"/>
      </w:pPr>
    </w:lvl>
    <w:lvl w:ilvl="7" w:tplc="831ADE94">
      <w:start w:val="1"/>
      <w:numFmt w:val="lowerLetter"/>
      <w:lvlText w:val="%8."/>
      <w:lvlJc w:val="left"/>
      <w:pPr>
        <w:ind w:left="5760" w:hanging="360"/>
      </w:pPr>
    </w:lvl>
    <w:lvl w:ilvl="8" w:tplc="5C489FFC">
      <w:start w:val="1"/>
      <w:numFmt w:val="lowerRoman"/>
      <w:lvlText w:val="%9."/>
      <w:lvlJc w:val="right"/>
      <w:pPr>
        <w:ind w:left="6480" w:hanging="180"/>
      </w:pPr>
    </w:lvl>
  </w:abstractNum>
  <w:abstractNum w:abstractNumId="33" w15:restartNumberingAfterBreak="0">
    <w:nsid w:val="720E5C1D"/>
    <w:multiLevelType w:val="hybridMultilevel"/>
    <w:tmpl w:val="DC0C62D4"/>
    <w:lvl w:ilvl="0" w:tplc="F266D3F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8ED70D0"/>
    <w:multiLevelType w:val="hybridMultilevel"/>
    <w:tmpl w:val="5BA8A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8F2BB0"/>
    <w:multiLevelType w:val="hybridMultilevel"/>
    <w:tmpl w:val="5D18C69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601768101">
    <w:abstractNumId w:val="25"/>
  </w:num>
  <w:num w:numId="2" w16cid:durableId="1666124670">
    <w:abstractNumId w:val="2"/>
  </w:num>
  <w:num w:numId="3" w16cid:durableId="1959406420">
    <w:abstractNumId w:val="15"/>
  </w:num>
  <w:num w:numId="4" w16cid:durableId="1495991663">
    <w:abstractNumId w:val="19"/>
  </w:num>
  <w:num w:numId="5" w16cid:durableId="90317380">
    <w:abstractNumId w:val="24"/>
  </w:num>
  <w:num w:numId="6" w16cid:durableId="1707096805">
    <w:abstractNumId w:val="1"/>
  </w:num>
  <w:num w:numId="7" w16cid:durableId="2024671085">
    <w:abstractNumId w:val="27"/>
  </w:num>
  <w:num w:numId="8" w16cid:durableId="2119910482">
    <w:abstractNumId w:val="30"/>
  </w:num>
  <w:num w:numId="9" w16cid:durableId="1949269938">
    <w:abstractNumId w:val="6"/>
  </w:num>
  <w:num w:numId="10" w16cid:durableId="1753969690">
    <w:abstractNumId w:val="29"/>
  </w:num>
  <w:num w:numId="11" w16cid:durableId="959993797">
    <w:abstractNumId w:val="7"/>
  </w:num>
  <w:num w:numId="12" w16cid:durableId="685709954">
    <w:abstractNumId w:val="8"/>
  </w:num>
  <w:num w:numId="13" w16cid:durableId="1277061965">
    <w:abstractNumId w:val="18"/>
  </w:num>
  <w:num w:numId="14" w16cid:durableId="733814733">
    <w:abstractNumId w:val="28"/>
  </w:num>
  <w:num w:numId="15" w16cid:durableId="1111239011">
    <w:abstractNumId w:val="35"/>
  </w:num>
  <w:num w:numId="16" w16cid:durableId="904875983">
    <w:abstractNumId w:val="14"/>
  </w:num>
  <w:num w:numId="17" w16cid:durableId="1181823029">
    <w:abstractNumId w:val="17"/>
  </w:num>
  <w:num w:numId="18" w16cid:durableId="766390881">
    <w:abstractNumId w:val="26"/>
  </w:num>
  <w:num w:numId="19" w16cid:durableId="1246458735">
    <w:abstractNumId w:val="21"/>
  </w:num>
  <w:num w:numId="20" w16cid:durableId="2092585212">
    <w:abstractNumId w:val="23"/>
  </w:num>
  <w:num w:numId="21" w16cid:durableId="335617440">
    <w:abstractNumId w:val="10"/>
  </w:num>
  <w:num w:numId="22" w16cid:durableId="494685773">
    <w:abstractNumId w:val="5"/>
  </w:num>
  <w:num w:numId="23" w16cid:durableId="166019544">
    <w:abstractNumId w:val="3"/>
  </w:num>
  <w:num w:numId="24" w16cid:durableId="742265583">
    <w:abstractNumId w:val="22"/>
  </w:num>
  <w:num w:numId="25" w16cid:durableId="1657955653">
    <w:abstractNumId w:val="9"/>
  </w:num>
  <w:num w:numId="26" w16cid:durableId="1803502612">
    <w:abstractNumId w:val="0"/>
  </w:num>
  <w:num w:numId="27" w16cid:durableId="1125807451">
    <w:abstractNumId w:val="34"/>
  </w:num>
  <w:num w:numId="28" w16cid:durableId="1147359245">
    <w:abstractNumId w:val="4"/>
  </w:num>
  <w:num w:numId="29" w16cid:durableId="1139146776">
    <w:abstractNumId w:val="20"/>
  </w:num>
  <w:num w:numId="30" w16cid:durableId="1714889414">
    <w:abstractNumId w:val="16"/>
  </w:num>
  <w:num w:numId="31" w16cid:durableId="298532942">
    <w:abstractNumId w:val="31"/>
  </w:num>
  <w:num w:numId="32" w16cid:durableId="42023338">
    <w:abstractNumId w:val="33"/>
  </w:num>
  <w:num w:numId="33" w16cid:durableId="1354570271">
    <w:abstractNumId w:val="13"/>
  </w:num>
  <w:num w:numId="34" w16cid:durableId="1769499643">
    <w:abstractNumId w:val="32"/>
  </w:num>
  <w:num w:numId="35" w16cid:durableId="1647659800">
    <w:abstractNumId w:val="12"/>
  </w:num>
  <w:num w:numId="36" w16cid:durableId="1169443925">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300"/>
    <w:rsid w:val="0000055D"/>
    <w:rsid w:val="0000162D"/>
    <w:rsid w:val="00003D09"/>
    <w:rsid w:val="00007B8F"/>
    <w:rsid w:val="00010E4B"/>
    <w:rsid w:val="00017EE1"/>
    <w:rsid w:val="00020FCB"/>
    <w:rsid w:val="00026906"/>
    <w:rsid w:val="00042D28"/>
    <w:rsid w:val="00047934"/>
    <w:rsid w:val="0005045B"/>
    <w:rsid w:val="0005162C"/>
    <w:rsid w:val="00054331"/>
    <w:rsid w:val="00054986"/>
    <w:rsid w:val="00054F95"/>
    <w:rsid w:val="00061B2E"/>
    <w:rsid w:val="00063DD6"/>
    <w:rsid w:val="00064FE8"/>
    <w:rsid w:val="000763C2"/>
    <w:rsid w:val="00082BD8"/>
    <w:rsid w:val="0008567A"/>
    <w:rsid w:val="00097E4E"/>
    <w:rsid w:val="000A2DC6"/>
    <w:rsid w:val="000A4D84"/>
    <w:rsid w:val="000A5A15"/>
    <w:rsid w:val="000B3738"/>
    <w:rsid w:val="000B3A9A"/>
    <w:rsid w:val="000B54DA"/>
    <w:rsid w:val="000B6001"/>
    <w:rsid w:val="000C46BC"/>
    <w:rsid w:val="000C483B"/>
    <w:rsid w:val="000D4CF0"/>
    <w:rsid w:val="000E44DD"/>
    <w:rsid w:val="00101CD5"/>
    <w:rsid w:val="001058A8"/>
    <w:rsid w:val="0010769E"/>
    <w:rsid w:val="001102CD"/>
    <w:rsid w:val="00111125"/>
    <w:rsid w:val="0011227C"/>
    <w:rsid w:val="00114C14"/>
    <w:rsid w:val="00117E4B"/>
    <w:rsid w:val="00130A14"/>
    <w:rsid w:val="00131E1D"/>
    <w:rsid w:val="00131F58"/>
    <w:rsid w:val="00136306"/>
    <w:rsid w:val="00140E59"/>
    <w:rsid w:val="0014197A"/>
    <w:rsid w:val="00143AEF"/>
    <w:rsid w:val="00156FEA"/>
    <w:rsid w:val="00160B89"/>
    <w:rsid w:val="00165C0E"/>
    <w:rsid w:val="00170BA5"/>
    <w:rsid w:val="001730D2"/>
    <w:rsid w:val="001761D5"/>
    <w:rsid w:val="00177D45"/>
    <w:rsid w:val="001847FD"/>
    <w:rsid w:val="00185C93"/>
    <w:rsid w:val="001909B5"/>
    <w:rsid w:val="0019472C"/>
    <w:rsid w:val="00196866"/>
    <w:rsid w:val="001979A0"/>
    <w:rsid w:val="001A01A9"/>
    <w:rsid w:val="001A0BAF"/>
    <w:rsid w:val="001A2A7B"/>
    <w:rsid w:val="001B0510"/>
    <w:rsid w:val="001B4B61"/>
    <w:rsid w:val="001C2EED"/>
    <w:rsid w:val="001C64C7"/>
    <w:rsid w:val="001D18AA"/>
    <w:rsid w:val="001D3364"/>
    <w:rsid w:val="001D426A"/>
    <w:rsid w:val="001E707A"/>
    <w:rsid w:val="001E7245"/>
    <w:rsid w:val="001F0104"/>
    <w:rsid w:val="001F1EAD"/>
    <w:rsid w:val="001F28D1"/>
    <w:rsid w:val="001F5D8F"/>
    <w:rsid w:val="00213A75"/>
    <w:rsid w:val="002165B0"/>
    <w:rsid w:val="00217B88"/>
    <w:rsid w:val="0022033F"/>
    <w:rsid w:val="0022134D"/>
    <w:rsid w:val="00221629"/>
    <w:rsid w:val="00231655"/>
    <w:rsid w:val="0023406A"/>
    <w:rsid w:val="00235AEE"/>
    <w:rsid w:val="00237BF2"/>
    <w:rsid w:val="0024660E"/>
    <w:rsid w:val="002515BC"/>
    <w:rsid w:val="00265079"/>
    <w:rsid w:val="002714CC"/>
    <w:rsid w:val="00275B5A"/>
    <w:rsid w:val="00277087"/>
    <w:rsid w:val="002815DB"/>
    <w:rsid w:val="0028322E"/>
    <w:rsid w:val="002835C4"/>
    <w:rsid w:val="00294003"/>
    <w:rsid w:val="002A435D"/>
    <w:rsid w:val="002A7386"/>
    <w:rsid w:val="002B09B7"/>
    <w:rsid w:val="002B59A0"/>
    <w:rsid w:val="002B5FF1"/>
    <w:rsid w:val="002C114A"/>
    <w:rsid w:val="002C37AA"/>
    <w:rsid w:val="002D138C"/>
    <w:rsid w:val="002E0E71"/>
    <w:rsid w:val="002E515E"/>
    <w:rsid w:val="002E6498"/>
    <w:rsid w:val="002F098C"/>
    <w:rsid w:val="002F1267"/>
    <w:rsid w:val="002F19FB"/>
    <w:rsid w:val="002F1E86"/>
    <w:rsid w:val="002F32F0"/>
    <w:rsid w:val="002F5541"/>
    <w:rsid w:val="002F72E6"/>
    <w:rsid w:val="002F797F"/>
    <w:rsid w:val="003064EE"/>
    <w:rsid w:val="00307153"/>
    <w:rsid w:val="0031160C"/>
    <w:rsid w:val="003367F7"/>
    <w:rsid w:val="00345783"/>
    <w:rsid w:val="00346586"/>
    <w:rsid w:val="003475D1"/>
    <w:rsid w:val="00351D2D"/>
    <w:rsid w:val="0036206F"/>
    <w:rsid w:val="0036651F"/>
    <w:rsid w:val="00377AD6"/>
    <w:rsid w:val="00377C2A"/>
    <w:rsid w:val="00380248"/>
    <w:rsid w:val="003838B2"/>
    <w:rsid w:val="003841DC"/>
    <w:rsid w:val="00386535"/>
    <w:rsid w:val="00396DEA"/>
    <w:rsid w:val="003A4882"/>
    <w:rsid w:val="003A6082"/>
    <w:rsid w:val="003B5A35"/>
    <w:rsid w:val="003C0BEB"/>
    <w:rsid w:val="003C0BEC"/>
    <w:rsid w:val="003C1F5C"/>
    <w:rsid w:val="003C4732"/>
    <w:rsid w:val="003C6B02"/>
    <w:rsid w:val="003C7546"/>
    <w:rsid w:val="003D016D"/>
    <w:rsid w:val="003D036B"/>
    <w:rsid w:val="003D13EB"/>
    <w:rsid w:val="003D46EC"/>
    <w:rsid w:val="003D6430"/>
    <w:rsid w:val="003D6E24"/>
    <w:rsid w:val="003E06A7"/>
    <w:rsid w:val="003E31BD"/>
    <w:rsid w:val="003F2D5E"/>
    <w:rsid w:val="003F2F02"/>
    <w:rsid w:val="003F35EE"/>
    <w:rsid w:val="003F410C"/>
    <w:rsid w:val="003F47D4"/>
    <w:rsid w:val="003F701D"/>
    <w:rsid w:val="003F73D0"/>
    <w:rsid w:val="003F7653"/>
    <w:rsid w:val="00400A86"/>
    <w:rsid w:val="00401440"/>
    <w:rsid w:val="00401D33"/>
    <w:rsid w:val="00401E57"/>
    <w:rsid w:val="004053C9"/>
    <w:rsid w:val="00405FFB"/>
    <w:rsid w:val="004121CF"/>
    <w:rsid w:val="0041413C"/>
    <w:rsid w:val="00414534"/>
    <w:rsid w:val="00415D62"/>
    <w:rsid w:val="004212B4"/>
    <w:rsid w:val="004335B6"/>
    <w:rsid w:val="00436CFC"/>
    <w:rsid w:val="00437013"/>
    <w:rsid w:val="00442E85"/>
    <w:rsid w:val="00444C1A"/>
    <w:rsid w:val="00444F45"/>
    <w:rsid w:val="004617B9"/>
    <w:rsid w:val="00463246"/>
    <w:rsid w:val="00464DB4"/>
    <w:rsid w:val="00467ACA"/>
    <w:rsid w:val="0047536D"/>
    <w:rsid w:val="00476296"/>
    <w:rsid w:val="00481111"/>
    <w:rsid w:val="004813AE"/>
    <w:rsid w:val="00484EB0"/>
    <w:rsid w:val="00486087"/>
    <w:rsid w:val="004957DD"/>
    <w:rsid w:val="00497AE7"/>
    <w:rsid w:val="004A0BA1"/>
    <w:rsid w:val="004B089E"/>
    <w:rsid w:val="004B3973"/>
    <w:rsid w:val="004B5572"/>
    <w:rsid w:val="004C1373"/>
    <w:rsid w:val="004C339C"/>
    <w:rsid w:val="004C5CD9"/>
    <w:rsid w:val="004D0483"/>
    <w:rsid w:val="004D1F41"/>
    <w:rsid w:val="004E202A"/>
    <w:rsid w:val="004E54B8"/>
    <w:rsid w:val="004E7096"/>
    <w:rsid w:val="004F71BA"/>
    <w:rsid w:val="0051289E"/>
    <w:rsid w:val="00523995"/>
    <w:rsid w:val="00523C71"/>
    <w:rsid w:val="00526804"/>
    <w:rsid w:val="00531673"/>
    <w:rsid w:val="00534C75"/>
    <w:rsid w:val="00540872"/>
    <w:rsid w:val="00547999"/>
    <w:rsid w:val="0055618C"/>
    <w:rsid w:val="005603AB"/>
    <w:rsid w:val="00561DEF"/>
    <w:rsid w:val="00565969"/>
    <w:rsid w:val="0056631F"/>
    <w:rsid w:val="005675CB"/>
    <w:rsid w:val="005709E6"/>
    <w:rsid w:val="005710AB"/>
    <w:rsid w:val="00573276"/>
    <w:rsid w:val="005841F2"/>
    <w:rsid w:val="005942E6"/>
    <w:rsid w:val="005A33B0"/>
    <w:rsid w:val="005A3DDD"/>
    <w:rsid w:val="005A5E30"/>
    <w:rsid w:val="005B293F"/>
    <w:rsid w:val="005B3205"/>
    <w:rsid w:val="005C5553"/>
    <w:rsid w:val="005C6E8B"/>
    <w:rsid w:val="005D0D4C"/>
    <w:rsid w:val="005D2D89"/>
    <w:rsid w:val="005D750B"/>
    <w:rsid w:val="005E76CA"/>
    <w:rsid w:val="005F0286"/>
    <w:rsid w:val="005F19DD"/>
    <w:rsid w:val="005F3E70"/>
    <w:rsid w:val="005F43A2"/>
    <w:rsid w:val="005F59A3"/>
    <w:rsid w:val="00611FD6"/>
    <w:rsid w:val="006138B1"/>
    <w:rsid w:val="006218AB"/>
    <w:rsid w:val="00630039"/>
    <w:rsid w:val="00631757"/>
    <w:rsid w:val="0063374A"/>
    <w:rsid w:val="00634331"/>
    <w:rsid w:val="00641A43"/>
    <w:rsid w:val="00644871"/>
    <w:rsid w:val="00650C95"/>
    <w:rsid w:val="00653105"/>
    <w:rsid w:val="006576E8"/>
    <w:rsid w:val="00657E9A"/>
    <w:rsid w:val="00660C0A"/>
    <w:rsid w:val="00663C22"/>
    <w:rsid w:val="006643E3"/>
    <w:rsid w:val="00675315"/>
    <w:rsid w:val="00676A77"/>
    <w:rsid w:val="00676F25"/>
    <w:rsid w:val="0067758E"/>
    <w:rsid w:val="006852B9"/>
    <w:rsid w:val="00686817"/>
    <w:rsid w:val="006915E6"/>
    <w:rsid w:val="006A3ED6"/>
    <w:rsid w:val="006A5A52"/>
    <w:rsid w:val="006B1AA6"/>
    <w:rsid w:val="006B1FA2"/>
    <w:rsid w:val="006D6FD3"/>
    <w:rsid w:val="006E07ED"/>
    <w:rsid w:val="006E2413"/>
    <w:rsid w:val="006E2449"/>
    <w:rsid w:val="006E5EB7"/>
    <w:rsid w:val="006F1B14"/>
    <w:rsid w:val="006F7BB9"/>
    <w:rsid w:val="007105BF"/>
    <w:rsid w:val="00710D07"/>
    <w:rsid w:val="00714742"/>
    <w:rsid w:val="00716830"/>
    <w:rsid w:val="00717150"/>
    <w:rsid w:val="00721968"/>
    <w:rsid w:val="00732474"/>
    <w:rsid w:val="007354B3"/>
    <w:rsid w:val="007365B4"/>
    <w:rsid w:val="0073691F"/>
    <w:rsid w:val="00737C60"/>
    <w:rsid w:val="00740EB0"/>
    <w:rsid w:val="00752C8A"/>
    <w:rsid w:val="00762439"/>
    <w:rsid w:val="00763E45"/>
    <w:rsid w:val="00774F1D"/>
    <w:rsid w:val="007772EA"/>
    <w:rsid w:val="007841E1"/>
    <w:rsid w:val="007902AB"/>
    <w:rsid w:val="00790C05"/>
    <w:rsid w:val="007957BB"/>
    <w:rsid w:val="007966A2"/>
    <w:rsid w:val="007A0F48"/>
    <w:rsid w:val="007A2038"/>
    <w:rsid w:val="007A4468"/>
    <w:rsid w:val="007A7953"/>
    <w:rsid w:val="007B0927"/>
    <w:rsid w:val="007B0ACD"/>
    <w:rsid w:val="007B291E"/>
    <w:rsid w:val="007B3E7F"/>
    <w:rsid w:val="007C753D"/>
    <w:rsid w:val="007D31FB"/>
    <w:rsid w:val="007D44CF"/>
    <w:rsid w:val="007D65C9"/>
    <w:rsid w:val="007D6FF7"/>
    <w:rsid w:val="007D715E"/>
    <w:rsid w:val="007E0BC6"/>
    <w:rsid w:val="007E1B4D"/>
    <w:rsid w:val="007F01D7"/>
    <w:rsid w:val="007F145F"/>
    <w:rsid w:val="007F309D"/>
    <w:rsid w:val="007F519B"/>
    <w:rsid w:val="00805268"/>
    <w:rsid w:val="00806CBF"/>
    <w:rsid w:val="00811171"/>
    <w:rsid w:val="00812707"/>
    <w:rsid w:val="008128A4"/>
    <w:rsid w:val="008175D5"/>
    <w:rsid w:val="00817DBB"/>
    <w:rsid w:val="00823249"/>
    <w:rsid w:val="008237E7"/>
    <w:rsid w:val="00823872"/>
    <w:rsid w:val="0082694E"/>
    <w:rsid w:val="008303ED"/>
    <w:rsid w:val="00834CB9"/>
    <w:rsid w:val="00835894"/>
    <w:rsid w:val="0086090C"/>
    <w:rsid w:val="00860E81"/>
    <w:rsid w:val="00860FF9"/>
    <w:rsid w:val="00863A57"/>
    <w:rsid w:val="00871985"/>
    <w:rsid w:val="008752DF"/>
    <w:rsid w:val="00882CA5"/>
    <w:rsid w:val="00884924"/>
    <w:rsid w:val="008864B0"/>
    <w:rsid w:val="008922A8"/>
    <w:rsid w:val="008925F8"/>
    <w:rsid w:val="008A34E9"/>
    <w:rsid w:val="008B70C6"/>
    <w:rsid w:val="008C01DB"/>
    <w:rsid w:val="008C1195"/>
    <w:rsid w:val="008C4807"/>
    <w:rsid w:val="008D04C0"/>
    <w:rsid w:val="008D2AF8"/>
    <w:rsid w:val="008E1F14"/>
    <w:rsid w:val="008E4392"/>
    <w:rsid w:val="008E6DE0"/>
    <w:rsid w:val="008F071B"/>
    <w:rsid w:val="008F184C"/>
    <w:rsid w:val="00914995"/>
    <w:rsid w:val="00914D51"/>
    <w:rsid w:val="00915300"/>
    <w:rsid w:val="0091624E"/>
    <w:rsid w:val="009208D3"/>
    <w:rsid w:val="00922C5A"/>
    <w:rsid w:val="00922ECC"/>
    <w:rsid w:val="00925479"/>
    <w:rsid w:val="00925EE1"/>
    <w:rsid w:val="00926166"/>
    <w:rsid w:val="00935DD7"/>
    <w:rsid w:val="00946441"/>
    <w:rsid w:val="00954730"/>
    <w:rsid w:val="00966C9F"/>
    <w:rsid w:val="00967DFF"/>
    <w:rsid w:val="009729CA"/>
    <w:rsid w:val="00973AE8"/>
    <w:rsid w:val="00975506"/>
    <w:rsid w:val="00983C09"/>
    <w:rsid w:val="00984E51"/>
    <w:rsid w:val="00987666"/>
    <w:rsid w:val="00991BE1"/>
    <w:rsid w:val="009A35B5"/>
    <w:rsid w:val="009A695E"/>
    <w:rsid w:val="009B1B6F"/>
    <w:rsid w:val="009B5893"/>
    <w:rsid w:val="009C1778"/>
    <w:rsid w:val="009C2E2F"/>
    <w:rsid w:val="009C33DF"/>
    <w:rsid w:val="009C3D7F"/>
    <w:rsid w:val="009C489F"/>
    <w:rsid w:val="009C75A1"/>
    <w:rsid w:val="009D3B33"/>
    <w:rsid w:val="009D5C16"/>
    <w:rsid w:val="009E6EBE"/>
    <w:rsid w:val="009E7894"/>
    <w:rsid w:val="009F1536"/>
    <w:rsid w:val="009F1544"/>
    <w:rsid w:val="009F3663"/>
    <w:rsid w:val="009F4E19"/>
    <w:rsid w:val="00A0665B"/>
    <w:rsid w:val="00A10BD0"/>
    <w:rsid w:val="00A1455D"/>
    <w:rsid w:val="00A23D26"/>
    <w:rsid w:val="00A23E69"/>
    <w:rsid w:val="00A30AEC"/>
    <w:rsid w:val="00A348E6"/>
    <w:rsid w:val="00A412B4"/>
    <w:rsid w:val="00A41FCC"/>
    <w:rsid w:val="00A43472"/>
    <w:rsid w:val="00A44D5B"/>
    <w:rsid w:val="00A45475"/>
    <w:rsid w:val="00A45A57"/>
    <w:rsid w:val="00A47226"/>
    <w:rsid w:val="00A53442"/>
    <w:rsid w:val="00A545E7"/>
    <w:rsid w:val="00A548A7"/>
    <w:rsid w:val="00A57AB4"/>
    <w:rsid w:val="00A61FC7"/>
    <w:rsid w:val="00A66120"/>
    <w:rsid w:val="00A67144"/>
    <w:rsid w:val="00A718E8"/>
    <w:rsid w:val="00A75191"/>
    <w:rsid w:val="00A77C16"/>
    <w:rsid w:val="00A8236D"/>
    <w:rsid w:val="00A82D6F"/>
    <w:rsid w:val="00A916F1"/>
    <w:rsid w:val="00A93AED"/>
    <w:rsid w:val="00A952FB"/>
    <w:rsid w:val="00AB05A3"/>
    <w:rsid w:val="00AB08C1"/>
    <w:rsid w:val="00AB3270"/>
    <w:rsid w:val="00AB3645"/>
    <w:rsid w:val="00AB45DC"/>
    <w:rsid w:val="00AB6BD2"/>
    <w:rsid w:val="00AD1035"/>
    <w:rsid w:val="00AD29BA"/>
    <w:rsid w:val="00AE1172"/>
    <w:rsid w:val="00AE181A"/>
    <w:rsid w:val="00AE2A2E"/>
    <w:rsid w:val="00AF089A"/>
    <w:rsid w:val="00AF1A70"/>
    <w:rsid w:val="00AF706D"/>
    <w:rsid w:val="00B01F0D"/>
    <w:rsid w:val="00B05638"/>
    <w:rsid w:val="00B10009"/>
    <w:rsid w:val="00B10F6B"/>
    <w:rsid w:val="00B11093"/>
    <w:rsid w:val="00B14343"/>
    <w:rsid w:val="00B1711F"/>
    <w:rsid w:val="00B175EC"/>
    <w:rsid w:val="00B25CC6"/>
    <w:rsid w:val="00B31AF4"/>
    <w:rsid w:val="00B34F21"/>
    <w:rsid w:val="00B35787"/>
    <w:rsid w:val="00B40FD0"/>
    <w:rsid w:val="00B54CD6"/>
    <w:rsid w:val="00B61E4C"/>
    <w:rsid w:val="00B64F84"/>
    <w:rsid w:val="00B70408"/>
    <w:rsid w:val="00B71FEB"/>
    <w:rsid w:val="00B81B1A"/>
    <w:rsid w:val="00B85D38"/>
    <w:rsid w:val="00B87FAB"/>
    <w:rsid w:val="00BA03BD"/>
    <w:rsid w:val="00BA4D6D"/>
    <w:rsid w:val="00BB5B65"/>
    <w:rsid w:val="00BB5E7D"/>
    <w:rsid w:val="00BB73D3"/>
    <w:rsid w:val="00BC2CA3"/>
    <w:rsid w:val="00BC6DB7"/>
    <w:rsid w:val="00BC7D19"/>
    <w:rsid w:val="00BD4973"/>
    <w:rsid w:val="00BD7FAC"/>
    <w:rsid w:val="00BE5108"/>
    <w:rsid w:val="00BE5697"/>
    <w:rsid w:val="00BF0DD5"/>
    <w:rsid w:val="00BF4BD6"/>
    <w:rsid w:val="00BF500D"/>
    <w:rsid w:val="00C220CB"/>
    <w:rsid w:val="00C3185A"/>
    <w:rsid w:val="00C328F5"/>
    <w:rsid w:val="00C32E15"/>
    <w:rsid w:val="00C33E09"/>
    <w:rsid w:val="00C341EF"/>
    <w:rsid w:val="00C35D98"/>
    <w:rsid w:val="00C43FCC"/>
    <w:rsid w:val="00C52167"/>
    <w:rsid w:val="00C52574"/>
    <w:rsid w:val="00C62A8E"/>
    <w:rsid w:val="00C65DD8"/>
    <w:rsid w:val="00C67AD3"/>
    <w:rsid w:val="00C87C24"/>
    <w:rsid w:val="00C9265A"/>
    <w:rsid w:val="00C92E54"/>
    <w:rsid w:val="00C936B3"/>
    <w:rsid w:val="00CA2439"/>
    <w:rsid w:val="00CA29E7"/>
    <w:rsid w:val="00CA2FA0"/>
    <w:rsid w:val="00CA46FB"/>
    <w:rsid w:val="00CA6210"/>
    <w:rsid w:val="00CB08AE"/>
    <w:rsid w:val="00CB673E"/>
    <w:rsid w:val="00CC1E95"/>
    <w:rsid w:val="00CC621F"/>
    <w:rsid w:val="00CC6718"/>
    <w:rsid w:val="00CD5023"/>
    <w:rsid w:val="00CD6D76"/>
    <w:rsid w:val="00CE4849"/>
    <w:rsid w:val="00CE5BAD"/>
    <w:rsid w:val="00CF0110"/>
    <w:rsid w:val="00D018D1"/>
    <w:rsid w:val="00D0304F"/>
    <w:rsid w:val="00D04EED"/>
    <w:rsid w:val="00D05AF1"/>
    <w:rsid w:val="00D0675D"/>
    <w:rsid w:val="00D06C96"/>
    <w:rsid w:val="00D07551"/>
    <w:rsid w:val="00D10108"/>
    <w:rsid w:val="00D156D9"/>
    <w:rsid w:val="00D15CFC"/>
    <w:rsid w:val="00D21AA2"/>
    <w:rsid w:val="00D2743A"/>
    <w:rsid w:val="00D2747A"/>
    <w:rsid w:val="00D31AC6"/>
    <w:rsid w:val="00D36426"/>
    <w:rsid w:val="00D37E34"/>
    <w:rsid w:val="00D41A4A"/>
    <w:rsid w:val="00D44D46"/>
    <w:rsid w:val="00D45384"/>
    <w:rsid w:val="00D5295B"/>
    <w:rsid w:val="00D60374"/>
    <w:rsid w:val="00D61092"/>
    <w:rsid w:val="00D61B8B"/>
    <w:rsid w:val="00D62791"/>
    <w:rsid w:val="00D62E87"/>
    <w:rsid w:val="00D66C3C"/>
    <w:rsid w:val="00D6731D"/>
    <w:rsid w:val="00D71279"/>
    <w:rsid w:val="00D7688D"/>
    <w:rsid w:val="00D76C77"/>
    <w:rsid w:val="00D91316"/>
    <w:rsid w:val="00D93AA4"/>
    <w:rsid w:val="00D95A87"/>
    <w:rsid w:val="00D96BA1"/>
    <w:rsid w:val="00DB4A28"/>
    <w:rsid w:val="00DB54DF"/>
    <w:rsid w:val="00DB5824"/>
    <w:rsid w:val="00DC61AB"/>
    <w:rsid w:val="00DC636A"/>
    <w:rsid w:val="00DC6E50"/>
    <w:rsid w:val="00DD47F1"/>
    <w:rsid w:val="00DD7BB1"/>
    <w:rsid w:val="00DE4D18"/>
    <w:rsid w:val="00DF1C08"/>
    <w:rsid w:val="00DF429F"/>
    <w:rsid w:val="00E00E0A"/>
    <w:rsid w:val="00E01E17"/>
    <w:rsid w:val="00E02B9F"/>
    <w:rsid w:val="00E02BBF"/>
    <w:rsid w:val="00E03830"/>
    <w:rsid w:val="00E04372"/>
    <w:rsid w:val="00E0644C"/>
    <w:rsid w:val="00E0796A"/>
    <w:rsid w:val="00E10AC2"/>
    <w:rsid w:val="00E13E34"/>
    <w:rsid w:val="00E21FB3"/>
    <w:rsid w:val="00E253E2"/>
    <w:rsid w:val="00E328E5"/>
    <w:rsid w:val="00E37FBF"/>
    <w:rsid w:val="00E4007D"/>
    <w:rsid w:val="00E55423"/>
    <w:rsid w:val="00E61297"/>
    <w:rsid w:val="00E64614"/>
    <w:rsid w:val="00E67094"/>
    <w:rsid w:val="00E7009D"/>
    <w:rsid w:val="00E70E24"/>
    <w:rsid w:val="00E7307B"/>
    <w:rsid w:val="00E74186"/>
    <w:rsid w:val="00E74EC9"/>
    <w:rsid w:val="00E82EF2"/>
    <w:rsid w:val="00E970D6"/>
    <w:rsid w:val="00E97ADC"/>
    <w:rsid w:val="00E97DAA"/>
    <w:rsid w:val="00EA339E"/>
    <w:rsid w:val="00EB50A3"/>
    <w:rsid w:val="00EB5814"/>
    <w:rsid w:val="00EB5F4E"/>
    <w:rsid w:val="00EB62D3"/>
    <w:rsid w:val="00EC1300"/>
    <w:rsid w:val="00EC1454"/>
    <w:rsid w:val="00EC1F14"/>
    <w:rsid w:val="00EC4D3E"/>
    <w:rsid w:val="00ED0629"/>
    <w:rsid w:val="00ED0BC9"/>
    <w:rsid w:val="00ED32F4"/>
    <w:rsid w:val="00ED59BF"/>
    <w:rsid w:val="00ED7113"/>
    <w:rsid w:val="00EE0D3A"/>
    <w:rsid w:val="00EE3734"/>
    <w:rsid w:val="00EE384E"/>
    <w:rsid w:val="00EE408E"/>
    <w:rsid w:val="00EE6140"/>
    <w:rsid w:val="00EF039A"/>
    <w:rsid w:val="00EF1D69"/>
    <w:rsid w:val="00EF22F1"/>
    <w:rsid w:val="00EF5E6E"/>
    <w:rsid w:val="00F003FB"/>
    <w:rsid w:val="00F009C2"/>
    <w:rsid w:val="00F00EE5"/>
    <w:rsid w:val="00F04D29"/>
    <w:rsid w:val="00F05105"/>
    <w:rsid w:val="00F066E6"/>
    <w:rsid w:val="00F100BF"/>
    <w:rsid w:val="00F11643"/>
    <w:rsid w:val="00F14B3C"/>
    <w:rsid w:val="00F15449"/>
    <w:rsid w:val="00F15EAB"/>
    <w:rsid w:val="00F23BBE"/>
    <w:rsid w:val="00F276BE"/>
    <w:rsid w:val="00F27D08"/>
    <w:rsid w:val="00F30DD6"/>
    <w:rsid w:val="00F405CA"/>
    <w:rsid w:val="00F43E9F"/>
    <w:rsid w:val="00F4794C"/>
    <w:rsid w:val="00F5195F"/>
    <w:rsid w:val="00F64C16"/>
    <w:rsid w:val="00F72196"/>
    <w:rsid w:val="00F7249A"/>
    <w:rsid w:val="00F76B5A"/>
    <w:rsid w:val="00F77242"/>
    <w:rsid w:val="00F8610A"/>
    <w:rsid w:val="00F908DC"/>
    <w:rsid w:val="00F91E12"/>
    <w:rsid w:val="00F9345C"/>
    <w:rsid w:val="00F938F9"/>
    <w:rsid w:val="00F94992"/>
    <w:rsid w:val="00FA1699"/>
    <w:rsid w:val="00FA319C"/>
    <w:rsid w:val="00FA4499"/>
    <w:rsid w:val="00FA5EE4"/>
    <w:rsid w:val="00FB1BDD"/>
    <w:rsid w:val="00FB4F09"/>
    <w:rsid w:val="00FB4FC0"/>
    <w:rsid w:val="00FB6293"/>
    <w:rsid w:val="00FB654B"/>
    <w:rsid w:val="00FC28BB"/>
    <w:rsid w:val="00FC3B69"/>
    <w:rsid w:val="00FC3F81"/>
    <w:rsid w:val="00FD02E8"/>
    <w:rsid w:val="00FD0E87"/>
    <w:rsid w:val="00FD4065"/>
    <w:rsid w:val="00FE4214"/>
    <w:rsid w:val="00FE546D"/>
    <w:rsid w:val="00FF506C"/>
    <w:rsid w:val="00FF6932"/>
    <w:rsid w:val="00FF6E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082B21E2"/>
  <w14:defaultImageDpi w14:val="300"/>
  <w15:docId w15:val="{BB6E4E76-E904-4608-9D5B-C86397CD5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rsid w:val="00F04D29"/>
    <w:pPr>
      <w:spacing w:before="120"/>
    </w:pPr>
    <w:rPr>
      <w:rFonts w:asciiTheme="minorHAnsi" w:eastAsia="Times New Roman" w:hAnsiTheme="minorHAnsi"/>
      <w:b/>
      <w:caps/>
      <w:sz w:val="22"/>
      <w:szCs w:val="22"/>
    </w:rPr>
  </w:style>
  <w:style w:type="paragraph" w:customStyle="1" w:styleId="Body1">
    <w:name w:val="Body 1"/>
    <w:rsid w:val="00F04D29"/>
    <w:rPr>
      <w:rFonts w:ascii="Helvetica" w:eastAsia="Arial Unicode MS" w:hAnsi="Helvetica"/>
      <w:color w:val="000000"/>
      <w:sz w:val="24"/>
      <w:lang w:eastAsia="en-US"/>
    </w:rPr>
  </w:style>
  <w:style w:type="character" w:styleId="Hyperlink">
    <w:name w:val="Hyperlink"/>
    <w:basedOn w:val="DefaultParagraphFont"/>
    <w:uiPriority w:val="99"/>
    <w:unhideWhenUsed/>
    <w:rsid w:val="00915300"/>
    <w:rPr>
      <w:color w:val="0000FF" w:themeColor="hyperlink"/>
      <w:u w:val="single"/>
    </w:rPr>
  </w:style>
  <w:style w:type="character" w:styleId="FollowedHyperlink">
    <w:name w:val="FollowedHyperlink"/>
    <w:basedOn w:val="DefaultParagraphFont"/>
    <w:uiPriority w:val="99"/>
    <w:semiHidden/>
    <w:unhideWhenUsed/>
    <w:rsid w:val="00915300"/>
    <w:rPr>
      <w:color w:val="800080" w:themeColor="followedHyperlink"/>
      <w:u w:val="single"/>
    </w:rPr>
  </w:style>
  <w:style w:type="paragraph" w:styleId="Header">
    <w:name w:val="header"/>
    <w:basedOn w:val="Normal"/>
    <w:link w:val="HeaderChar"/>
    <w:uiPriority w:val="99"/>
    <w:unhideWhenUsed/>
    <w:rsid w:val="00676A77"/>
    <w:pPr>
      <w:tabs>
        <w:tab w:val="center" w:pos="4320"/>
        <w:tab w:val="right" w:pos="8640"/>
      </w:tabs>
    </w:pPr>
  </w:style>
  <w:style w:type="character" w:customStyle="1" w:styleId="HeaderChar">
    <w:name w:val="Header Char"/>
    <w:basedOn w:val="DefaultParagraphFont"/>
    <w:link w:val="Header"/>
    <w:uiPriority w:val="99"/>
    <w:rsid w:val="00676A77"/>
    <w:rPr>
      <w:sz w:val="24"/>
      <w:szCs w:val="24"/>
      <w:lang w:eastAsia="en-US"/>
    </w:rPr>
  </w:style>
  <w:style w:type="paragraph" w:styleId="Footer">
    <w:name w:val="footer"/>
    <w:basedOn w:val="Normal"/>
    <w:link w:val="FooterChar"/>
    <w:uiPriority w:val="99"/>
    <w:unhideWhenUsed/>
    <w:rsid w:val="00676A77"/>
    <w:pPr>
      <w:tabs>
        <w:tab w:val="center" w:pos="4320"/>
        <w:tab w:val="right" w:pos="8640"/>
      </w:tabs>
    </w:pPr>
  </w:style>
  <w:style w:type="character" w:customStyle="1" w:styleId="FooterChar">
    <w:name w:val="Footer Char"/>
    <w:basedOn w:val="DefaultParagraphFont"/>
    <w:link w:val="Footer"/>
    <w:uiPriority w:val="99"/>
    <w:rsid w:val="00676A77"/>
    <w:rPr>
      <w:sz w:val="24"/>
      <w:szCs w:val="24"/>
      <w:lang w:eastAsia="en-US"/>
    </w:rPr>
  </w:style>
  <w:style w:type="table" w:styleId="TableGrid">
    <w:name w:val="Table Grid"/>
    <w:basedOn w:val="TableNormal"/>
    <w:uiPriority w:val="59"/>
    <w:rsid w:val="00E328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tyle2">
    <w:name w:val="Table Style 2"/>
    <w:rsid w:val="00E328E5"/>
    <w:pPr>
      <w:pBdr>
        <w:top w:val="nil"/>
        <w:left w:val="nil"/>
        <w:bottom w:val="nil"/>
        <w:right w:val="nil"/>
        <w:between w:val="nil"/>
        <w:bar w:val="nil"/>
      </w:pBdr>
    </w:pPr>
    <w:rPr>
      <w:rFonts w:ascii="Helvetica" w:eastAsia="Arial Unicode MS" w:hAnsi="Arial Unicode MS" w:cs="Arial Unicode MS"/>
      <w:color w:val="000000"/>
      <w:bdr w:val="nil"/>
      <w:lang w:val="en-GB" w:eastAsia="en-GB"/>
    </w:rPr>
  </w:style>
  <w:style w:type="paragraph" w:styleId="ListParagraph">
    <w:name w:val="List Paragraph"/>
    <w:basedOn w:val="Normal"/>
    <w:uiPriority w:val="34"/>
    <w:qFormat/>
    <w:rsid w:val="006B1AA6"/>
    <w:pPr>
      <w:ind w:left="720"/>
      <w:contextualSpacing/>
    </w:pPr>
  </w:style>
  <w:style w:type="paragraph" w:styleId="PlainText">
    <w:name w:val="Plain Text"/>
    <w:basedOn w:val="Normal"/>
    <w:link w:val="PlainTextChar"/>
    <w:uiPriority w:val="99"/>
    <w:unhideWhenUsed/>
    <w:rsid w:val="00DB4A28"/>
    <w:rPr>
      <w:rFonts w:ascii="Calibri" w:eastAsiaTheme="minorHAnsi" w:hAnsi="Calibri" w:cstheme="minorBidi"/>
      <w:sz w:val="22"/>
      <w:szCs w:val="21"/>
      <w:lang w:val="en-GB"/>
    </w:rPr>
  </w:style>
  <w:style w:type="character" w:customStyle="1" w:styleId="PlainTextChar">
    <w:name w:val="Plain Text Char"/>
    <w:basedOn w:val="DefaultParagraphFont"/>
    <w:link w:val="PlainText"/>
    <w:uiPriority w:val="99"/>
    <w:rsid w:val="00DB4A28"/>
    <w:rPr>
      <w:rFonts w:ascii="Calibri" w:eastAsiaTheme="minorHAnsi" w:hAnsi="Calibri" w:cstheme="minorBidi"/>
      <w:sz w:val="22"/>
      <w:szCs w:val="21"/>
      <w:lang w:val="en-GB" w:eastAsia="en-US"/>
    </w:rPr>
  </w:style>
  <w:style w:type="paragraph" w:styleId="BalloonText">
    <w:name w:val="Balloon Text"/>
    <w:basedOn w:val="Normal"/>
    <w:link w:val="BalloonTextChar"/>
    <w:uiPriority w:val="99"/>
    <w:semiHidden/>
    <w:unhideWhenUsed/>
    <w:rsid w:val="001E72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7245"/>
    <w:rPr>
      <w:rFonts w:ascii="Lucida Grande" w:hAnsi="Lucida Grande" w:cs="Lucida Grande"/>
      <w:sz w:val="18"/>
      <w:szCs w:val="18"/>
      <w:lang w:eastAsia="en-US"/>
    </w:rPr>
  </w:style>
  <w:style w:type="paragraph" w:customStyle="1" w:styleId="Default">
    <w:name w:val="Default"/>
    <w:rsid w:val="0008567A"/>
    <w:pPr>
      <w:widowControl w:val="0"/>
      <w:autoSpaceDE w:val="0"/>
      <w:autoSpaceDN w:val="0"/>
      <w:adjustRightInd w:val="0"/>
    </w:pPr>
    <w:rPr>
      <w:rFonts w:ascii="Gill Sans MT Light" w:hAnsi="Gill Sans MT Light" w:cs="Gill Sans MT Light"/>
      <w:color w:val="000000"/>
      <w:sz w:val="24"/>
      <w:szCs w:val="24"/>
    </w:rPr>
  </w:style>
  <w:style w:type="character" w:customStyle="1" w:styleId="A3">
    <w:name w:val="A3"/>
    <w:uiPriority w:val="99"/>
    <w:rsid w:val="0008567A"/>
    <w:rPr>
      <w:rFonts w:cs="Gill Sans MT Light"/>
      <w:color w:val="000000"/>
      <w:sz w:val="20"/>
      <w:szCs w:val="20"/>
    </w:rPr>
  </w:style>
  <w:style w:type="paragraph" w:styleId="NormalWeb">
    <w:name w:val="Normal (Web)"/>
    <w:basedOn w:val="Normal"/>
    <w:uiPriority w:val="99"/>
    <w:unhideWhenUsed/>
    <w:rsid w:val="00762439"/>
    <w:pPr>
      <w:spacing w:before="100" w:beforeAutospacing="1" w:after="100" w:afterAutospacing="1"/>
    </w:pPr>
    <w:rPr>
      <w:rFonts w:eastAsia="Times New Roman"/>
      <w:lang w:val="en-GB" w:eastAsia="en-GB"/>
    </w:rPr>
  </w:style>
  <w:style w:type="paragraph" w:customStyle="1" w:styleId="Standard">
    <w:name w:val="Standard"/>
    <w:rsid w:val="000763C2"/>
    <w:pPr>
      <w:suppressAutoHyphens/>
      <w:autoSpaceDN w:val="0"/>
      <w:textAlignment w:val="baseline"/>
    </w:pPr>
    <w:rPr>
      <w:rFonts w:eastAsia="MS Mincho"/>
      <w:kern w:val="3"/>
      <w:sz w:val="24"/>
      <w:szCs w:val="24"/>
      <w:lang w:eastAsia="en-US"/>
    </w:rPr>
  </w:style>
  <w:style w:type="character" w:customStyle="1" w:styleId="normaltextrun">
    <w:name w:val="normaltextrun"/>
    <w:basedOn w:val="DefaultParagraphFont"/>
    <w:rsid w:val="00D2747A"/>
  </w:style>
  <w:style w:type="paragraph" w:styleId="HTMLPreformatted">
    <w:name w:val="HTML Preformatted"/>
    <w:basedOn w:val="Normal"/>
    <w:link w:val="HTMLPreformattedChar"/>
    <w:uiPriority w:val="99"/>
    <w:unhideWhenUsed/>
    <w:rsid w:val="00AE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AE2A2E"/>
    <w:rPr>
      <w:rFonts w:ascii="Courier New" w:eastAsia="Times New Roman" w:hAnsi="Courier New" w:cs="Courier New"/>
      <w:lang w:val="en-GB" w:eastAsia="en-GB"/>
    </w:rPr>
  </w:style>
  <w:style w:type="character" w:styleId="UnresolvedMention">
    <w:name w:val="Unresolved Mention"/>
    <w:basedOn w:val="DefaultParagraphFont"/>
    <w:uiPriority w:val="99"/>
    <w:semiHidden/>
    <w:unhideWhenUsed/>
    <w:rsid w:val="00B70408"/>
    <w:rPr>
      <w:color w:val="605E5C"/>
      <w:shd w:val="clear" w:color="auto" w:fill="E1DFDD"/>
    </w:rPr>
  </w:style>
  <w:style w:type="character" w:styleId="Emphasis">
    <w:name w:val="Emphasis"/>
    <w:basedOn w:val="DefaultParagraphFont"/>
    <w:uiPriority w:val="20"/>
    <w:qFormat/>
    <w:rsid w:val="00884924"/>
    <w:rPr>
      <w:i/>
      <w:iCs/>
    </w:rPr>
  </w:style>
  <w:style w:type="paragraph" w:styleId="NoSpacing">
    <w:name w:val="No Spacing"/>
    <w:uiPriority w:val="1"/>
    <w:qFormat/>
    <w:rsid w:val="00884924"/>
    <w:rPr>
      <w:rFonts w:asciiTheme="minorHAnsi" w:eastAsiaTheme="minorHAnsi" w:hAnsiTheme="minorHAnsi" w:cstheme="minorBidi"/>
      <w:sz w:val="22"/>
      <w:szCs w:val="22"/>
      <w:lang w:val="en-GB" w:eastAsia="en-US"/>
    </w:rPr>
  </w:style>
  <w:style w:type="character" w:customStyle="1" w:styleId="markedcontent">
    <w:name w:val="markedcontent"/>
    <w:basedOn w:val="DefaultParagraphFont"/>
    <w:rsid w:val="003665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69305">
      <w:bodyDiv w:val="1"/>
      <w:marLeft w:val="0"/>
      <w:marRight w:val="0"/>
      <w:marTop w:val="0"/>
      <w:marBottom w:val="0"/>
      <w:divBdr>
        <w:top w:val="none" w:sz="0" w:space="0" w:color="auto"/>
        <w:left w:val="none" w:sz="0" w:space="0" w:color="auto"/>
        <w:bottom w:val="none" w:sz="0" w:space="0" w:color="auto"/>
        <w:right w:val="none" w:sz="0" w:space="0" w:color="auto"/>
      </w:divBdr>
    </w:div>
    <w:div w:id="141050032">
      <w:bodyDiv w:val="1"/>
      <w:marLeft w:val="0"/>
      <w:marRight w:val="0"/>
      <w:marTop w:val="0"/>
      <w:marBottom w:val="0"/>
      <w:divBdr>
        <w:top w:val="none" w:sz="0" w:space="0" w:color="auto"/>
        <w:left w:val="none" w:sz="0" w:space="0" w:color="auto"/>
        <w:bottom w:val="none" w:sz="0" w:space="0" w:color="auto"/>
        <w:right w:val="none" w:sz="0" w:space="0" w:color="auto"/>
      </w:divBdr>
      <w:divsChild>
        <w:div w:id="1882086946">
          <w:marLeft w:val="0"/>
          <w:marRight w:val="0"/>
          <w:marTop w:val="0"/>
          <w:marBottom w:val="0"/>
          <w:divBdr>
            <w:top w:val="none" w:sz="0" w:space="0" w:color="auto"/>
            <w:left w:val="none" w:sz="0" w:space="0" w:color="auto"/>
            <w:bottom w:val="none" w:sz="0" w:space="0" w:color="auto"/>
            <w:right w:val="none" w:sz="0" w:space="0" w:color="auto"/>
          </w:divBdr>
        </w:div>
        <w:div w:id="1522277226">
          <w:marLeft w:val="0"/>
          <w:marRight w:val="0"/>
          <w:marTop w:val="0"/>
          <w:marBottom w:val="0"/>
          <w:divBdr>
            <w:top w:val="none" w:sz="0" w:space="0" w:color="auto"/>
            <w:left w:val="none" w:sz="0" w:space="0" w:color="auto"/>
            <w:bottom w:val="none" w:sz="0" w:space="0" w:color="auto"/>
            <w:right w:val="none" w:sz="0" w:space="0" w:color="auto"/>
          </w:divBdr>
        </w:div>
        <w:div w:id="1294560006">
          <w:marLeft w:val="0"/>
          <w:marRight w:val="0"/>
          <w:marTop w:val="0"/>
          <w:marBottom w:val="0"/>
          <w:divBdr>
            <w:top w:val="none" w:sz="0" w:space="0" w:color="auto"/>
            <w:left w:val="none" w:sz="0" w:space="0" w:color="auto"/>
            <w:bottom w:val="none" w:sz="0" w:space="0" w:color="auto"/>
            <w:right w:val="none" w:sz="0" w:space="0" w:color="auto"/>
          </w:divBdr>
        </w:div>
        <w:div w:id="2133404002">
          <w:marLeft w:val="0"/>
          <w:marRight w:val="0"/>
          <w:marTop w:val="0"/>
          <w:marBottom w:val="0"/>
          <w:divBdr>
            <w:top w:val="none" w:sz="0" w:space="0" w:color="auto"/>
            <w:left w:val="none" w:sz="0" w:space="0" w:color="auto"/>
            <w:bottom w:val="none" w:sz="0" w:space="0" w:color="auto"/>
            <w:right w:val="none" w:sz="0" w:space="0" w:color="auto"/>
          </w:divBdr>
        </w:div>
        <w:div w:id="807939520">
          <w:marLeft w:val="0"/>
          <w:marRight w:val="0"/>
          <w:marTop w:val="0"/>
          <w:marBottom w:val="0"/>
          <w:divBdr>
            <w:top w:val="none" w:sz="0" w:space="0" w:color="auto"/>
            <w:left w:val="none" w:sz="0" w:space="0" w:color="auto"/>
            <w:bottom w:val="none" w:sz="0" w:space="0" w:color="auto"/>
            <w:right w:val="none" w:sz="0" w:space="0" w:color="auto"/>
          </w:divBdr>
        </w:div>
        <w:div w:id="1183545190">
          <w:marLeft w:val="0"/>
          <w:marRight w:val="0"/>
          <w:marTop w:val="0"/>
          <w:marBottom w:val="0"/>
          <w:divBdr>
            <w:top w:val="none" w:sz="0" w:space="0" w:color="auto"/>
            <w:left w:val="none" w:sz="0" w:space="0" w:color="auto"/>
            <w:bottom w:val="none" w:sz="0" w:space="0" w:color="auto"/>
            <w:right w:val="none" w:sz="0" w:space="0" w:color="auto"/>
          </w:divBdr>
        </w:div>
        <w:div w:id="523859459">
          <w:marLeft w:val="0"/>
          <w:marRight w:val="0"/>
          <w:marTop w:val="0"/>
          <w:marBottom w:val="0"/>
          <w:divBdr>
            <w:top w:val="none" w:sz="0" w:space="0" w:color="auto"/>
            <w:left w:val="none" w:sz="0" w:space="0" w:color="auto"/>
            <w:bottom w:val="none" w:sz="0" w:space="0" w:color="auto"/>
            <w:right w:val="none" w:sz="0" w:space="0" w:color="auto"/>
          </w:divBdr>
        </w:div>
      </w:divsChild>
    </w:div>
    <w:div w:id="277106598">
      <w:bodyDiv w:val="1"/>
      <w:marLeft w:val="0"/>
      <w:marRight w:val="0"/>
      <w:marTop w:val="0"/>
      <w:marBottom w:val="0"/>
      <w:divBdr>
        <w:top w:val="none" w:sz="0" w:space="0" w:color="auto"/>
        <w:left w:val="none" w:sz="0" w:space="0" w:color="auto"/>
        <w:bottom w:val="none" w:sz="0" w:space="0" w:color="auto"/>
        <w:right w:val="none" w:sz="0" w:space="0" w:color="auto"/>
      </w:divBdr>
      <w:divsChild>
        <w:div w:id="1263687496">
          <w:marLeft w:val="0"/>
          <w:marRight w:val="0"/>
          <w:marTop w:val="0"/>
          <w:marBottom w:val="0"/>
          <w:divBdr>
            <w:top w:val="none" w:sz="0" w:space="0" w:color="auto"/>
            <w:left w:val="none" w:sz="0" w:space="0" w:color="auto"/>
            <w:bottom w:val="none" w:sz="0" w:space="0" w:color="auto"/>
            <w:right w:val="none" w:sz="0" w:space="0" w:color="auto"/>
          </w:divBdr>
        </w:div>
      </w:divsChild>
    </w:div>
    <w:div w:id="300234655">
      <w:bodyDiv w:val="1"/>
      <w:marLeft w:val="0"/>
      <w:marRight w:val="0"/>
      <w:marTop w:val="0"/>
      <w:marBottom w:val="0"/>
      <w:divBdr>
        <w:top w:val="none" w:sz="0" w:space="0" w:color="auto"/>
        <w:left w:val="none" w:sz="0" w:space="0" w:color="auto"/>
        <w:bottom w:val="none" w:sz="0" w:space="0" w:color="auto"/>
        <w:right w:val="none" w:sz="0" w:space="0" w:color="auto"/>
      </w:divBdr>
    </w:div>
    <w:div w:id="413015056">
      <w:bodyDiv w:val="1"/>
      <w:marLeft w:val="0"/>
      <w:marRight w:val="0"/>
      <w:marTop w:val="0"/>
      <w:marBottom w:val="0"/>
      <w:divBdr>
        <w:top w:val="none" w:sz="0" w:space="0" w:color="auto"/>
        <w:left w:val="none" w:sz="0" w:space="0" w:color="auto"/>
        <w:bottom w:val="none" w:sz="0" w:space="0" w:color="auto"/>
        <w:right w:val="none" w:sz="0" w:space="0" w:color="auto"/>
      </w:divBdr>
    </w:div>
    <w:div w:id="588661866">
      <w:bodyDiv w:val="1"/>
      <w:marLeft w:val="0"/>
      <w:marRight w:val="0"/>
      <w:marTop w:val="0"/>
      <w:marBottom w:val="0"/>
      <w:divBdr>
        <w:top w:val="none" w:sz="0" w:space="0" w:color="auto"/>
        <w:left w:val="none" w:sz="0" w:space="0" w:color="auto"/>
        <w:bottom w:val="none" w:sz="0" w:space="0" w:color="auto"/>
        <w:right w:val="none" w:sz="0" w:space="0" w:color="auto"/>
      </w:divBdr>
    </w:div>
    <w:div w:id="619343328">
      <w:bodyDiv w:val="1"/>
      <w:marLeft w:val="0"/>
      <w:marRight w:val="0"/>
      <w:marTop w:val="0"/>
      <w:marBottom w:val="0"/>
      <w:divBdr>
        <w:top w:val="none" w:sz="0" w:space="0" w:color="auto"/>
        <w:left w:val="none" w:sz="0" w:space="0" w:color="auto"/>
        <w:bottom w:val="none" w:sz="0" w:space="0" w:color="auto"/>
        <w:right w:val="none" w:sz="0" w:space="0" w:color="auto"/>
      </w:divBdr>
    </w:div>
    <w:div w:id="644310771">
      <w:bodyDiv w:val="1"/>
      <w:marLeft w:val="0"/>
      <w:marRight w:val="0"/>
      <w:marTop w:val="0"/>
      <w:marBottom w:val="0"/>
      <w:divBdr>
        <w:top w:val="none" w:sz="0" w:space="0" w:color="auto"/>
        <w:left w:val="none" w:sz="0" w:space="0" w:color="auto"/>
        <w:bottom w:val="none" w:sz="0" w:space="0" w:color="auto"/>
        <w:right w:val="none" w:sz="0" w:space="0" w:color="auto"/>
      </w:divBdr>
    </w:div>
    <w:div w:id="719939613">
      <w:bodyDiv w:val="1"/>
      <w:marLeft w:val="0"/>
      <w:marRight w:val="0"/>
      <w:marTop w:val="0"/>
      <w:marBottom w:val="0"/>
      <w:divBdr>
        <w:top w:val="none" w:sz="0" w:space="0" w:color="auto"/>
        <w:left w:val="none" w:sz="0" w:space="0" w:color="auto"/>
        <w:bottom w:val="none" w:sz="0" w:space="0" w:color="auto"/>
        <w:right w:val="none" w:sz="0" w:space="0" w:color="auto"/>
      </w:divBdr>
    </w:div>
    <w:div w:id="767390953">
      <w:bodyDiv w:val="1"/>
      <w:marLeft w:val="0"/>
      <w:marRight w:val="0"/>
      <w:marTop w:val="0"/>
      <w:marBottom w:val="0"/>
      <w:divBdr>
        <w:top w:val="none" w:sz="0" w:space="0" w:color="auto"/>
        <w:left w:val="none" w:sz="0" w:space="0" w:color="auto"/>
        <w:bottom w:val="none" w:sz="0" w:space="0" w:color="auto"/>
        <w:right w:val="none" w:sz="0" w:space="0" w:color="auto"/>
      </w:divBdr>
    </w:div>
    <w:div w:id="770202979">
      <w:bodyDiv w:val="1"/>
      <w:marLeft w:val="0"/>
      <w:marRight w:val="0"/>
      <w:marTop w:val="0"/>
      <w:marBottom w:val="0"/>
      <w:divBdr>
        <w:top w:val="none" w:sz="0" w:space="0" w:color="auto"/>
        <w:left w:val="none" w:sz="0" w:space="0" w:color="auto"/>
        <w:bottom w:val="none" w:sz="0" w:space="0" w:color="auto"/>
        <w:right w:val="none" w:sz="0" w:space="0" w:color="auto"/>
      </w:divBdr>
    </w:div>
    <w:div w:id="939289471">
      <w:bodyDiv w:val="1"/>
      <w:marLeft w:val="0"/>
      <w:marRight w:val="0"/>
      <w:marTop w:val="0"/>
      <w:marBottom w:val="0"/>
      <w:divBdr>
        <w:top w:val="none" w:sz="0" w:space="0" w:color="auto"/>
        <w:left w:val="none" w:sz="0" w:space="0" w:color="auto"/>
        <w:bottom w:val="none" w:sz="0" w:space="0" w:color="auto"/>
        <w:right w:val="none" w:sz="0" w:space="0" w:color="auto"/>
      </w:divBdr>
    </w:div>
    <w:div w:id="1013267007">
      <w:bodyDiv w:val="1"/>
      <w:marLeft w:val="0"/>
      <w:marRight w:val="0"/>
      <w:marTop w:val="0"/>
      <w:marBottom w:val="0"/>
      <w:divBdr>
        <w:top w:val="none" w:sz="0" w:space="0" w:color="auto"/>
        <w:left w:val="none" w:sz="0" w:space="0" w:color="auto"/>
        <w:bottom w:val="none" w:sz="0" w:space="0" w:color="auto"/>
        <w:right w:val="none" w:sz="0" w:space="0" w:color="auto"/>
      </w:divBdr>
    </w:div>
    <w:div w:id="1034620583">
      <w:bodyDiv w:val="1"/>
      <w:marLeft w:val="0"/>
      <w:marRight w:val="0"/>
      <w:marTop w:val="0"/>
      <w:marBottom w:val="0"/>
      <w:divBdr>
        <w:top w:val="none" w:sz="0" w:space="0" w:color="auto"/>
        <w:left w:val="none" w:sz="0" w:space="0" w:color="auto"/>
        <w:bottom w:val="none" w:sz="0" w:space="0" w:color="auto"/>
        <w:right w:val="none" w:sz="0" w:space="0" w:color="auto"/>
      </w:divBdr>
    </w:div>
    <w:div w:id="1111322346">
      <w:bodyDiv w:val="1"/>
      <w:marLeft w:val="0"/>
      <w:marRight w:val="0"/>
      <w:marTop w:val="0"/>
      <w:marBottom w:val="0"/>
      <w:divBdr>
        <w:top w:val="none" w:sz="0" w:space="0" w:color="auto"/>
        <w:left w:val="none" w:sz="0" w:space="0" w:color="auto"/>
        <w:bottom w:val="none" w:sz="0" w:space="0" w:color="auto"/>
        <w:right w:val="none" w:sz="0" w:space="0" w:color="auto"/>
      </w:divBdr>
    </w:div>
    <w:div w:id="1155948297">
      <w:bodyDiv w:val="1"/>
      <w:marLeft w:val="0"/>
      <w:marRight w:val="0"/>
      <w:marTop w:val="0"/>
      <w:marBottom w:val="0"/>
      <w:divBdr>
        <w:top w:val="none" w:sz="0" w:space="0" w:color="auto"/>
        <w:left w:val="none" w:sz="0" w:space="0" w:color="auto"/>
        <w:bottom w:val="none" w:sz="0" w:space="0" w:color="auto"/>
        <w:right w:val="none" w:sz="0" w:space="0" w:color="auto"/>
      </w:divBdr>
    </w:div>
    <w:div w:id="1171405884">
      <w:bodyDiv w:val="1"/>
      <w:marLeft w:val="0"/>
      <w:marRight w:val="0"/>
      <w:marTop w:val="0"/>
      <w:marBottom w:val="0"/>
      <w:divBdr>
        <w:top w:val="none" w:sz="0" w:space="0" w:color="auto"/>
        <w:left w:val="none" w:sz="0" w:space="0" w:color="auto"/>
        <w:bottom w:val="none" w:sz="0" w:space="0" w:color="auto"/>
        <w:right w:val="none" w:sz="0" w:space="0" w:color="auto"/>
      </w:divBdr>
    </w:div>
    <w:div w:id="1173759730">
      <w:bodyDiv w:val="1"/>
      <w:marLeft w:val="0"/>
      <w:marRight w:val="0"/>
      <w:marTop w:val="0"/>
      <w:marBottom w:val="0"/>
      <w:divBdr>
        <w:top w:val="none" w:sz="0" w:space="0" w:color="auto"/>
        <w:left w:val="none" w:sz="0" w:space="0" w:color="auto"/>
        <w:bottom w:val="none" w:sz="0" w:space="0" w:color="auto"/>
        <w:right w:val="none" w:sz="0" w:space="0" w:color="auto"/>
      </w:divBdr>
    </w:div>
    <w:div w:id="1323466462">
      <w:bodyDiv w:val="1"/>
      <w:marLeft w:val="0"/>
      <w:marRight w:val="0"/>
      <w:marTop w:val="0"/>
      <w:marBottom w:val="0"/>
      <w:divBdr>
        <w:top w:val="none" w:sz="0" w:space="0" w:color="auto"/>
        <w:left w:val="none" w:sz="0" w:space="0" w:color="auto"/>
        <w:bottom w:val="none" w:sz="0" w:space="0" w:color="auto"/>
        <w:right w:val="none" w:sz="0" w:space="0" w:color="auto"/>
      </w:divBdr>
    </w:div>
    <w:div w:id="1358775956">
      <w:bodyDiv w:val="1"/>
      <w:marLeft w:val="0"/>
      <w:marRight w:val="0"/>
      <w:marTop w:val="0"/>
      <w:marBottom w:val="0"/>
      <w:divBdr>
        <w:top w:val="none" w:sz="0" w:space="0" w:color="auto"/>
        <w:left w:val="none" w:sz="0" w:space="0" w:color="auto"/>
        <w:bottom w:val="none" w:sz="0" w:space="0" w:color="auto"/>
        <w:right w:val="none" w:sz="0" w:space="0" w:color="auto"/>
      </w:divBdr>
    </w:div>
    <w:div w:id="1414739334">
      <w:bodyDiv w:val="1"/>
      <w:marLeft w:val="0"/>
      <w:marRight w:val="0"/>
      <w:marTop w:val="0"/>
      <w:marBottom w:val="0"/>
      <w:divBdr>
        <w:top w:val="none" w:sz="0" w:space="0" w:color="auto"/>
        <w:left w:val="none" w:sz="0" w:space="0" w:color="auto"/>
        <w:bottom w:val="none" w:sz="0" w:space="0" w:color="auto"/>
        <w:right w:val="none" w:sz="0" w:space="0" w:color="auto"/>
      </w:divBdr>
      <w:divsChild>
        <w:div w:id="1933469810">
          <w:marLeft w:val="0"/>
          <w:marRight w:val="0"/>
          <w:marTop w:val="0"/>
          <w:marBottom w:val="0"/>
          <w:divBdr>
            <w:top w:val="none" w:sz="0" w:space="0" w:color="auto"/>
            <w:left w:val="none" w:sz="0" w:space="0" w:color="auto"/>
            <w:bottom w:val="none" w:sz="0" w:space="0" w:color="auto"/>
            <w:right w:val="none" w:sz="0" w:space="0" w:color="auto"/>
          </w:divBdr>
        </w:div>
        <w:div w:id="1952786522">
          <w:marLeft w:val="0"/>
          <w:marRight w:val="0"/>
          <w:marTop w:val="0"/>
          <w:marBottom w:val="0"/>
          <w:divBdr>
            <w:top w:val="none" w:sz="0" w:space="0" w:color="auto"/>
            <w:left w:val="none" w:sz="0" w:space="0" w:color="auto"/>
            <w:bottom w:val="none" w:sz="0" w:space="0" w:color="auto"/>
            <w:right w:val="none" w:sz="0" w:space="0" w:color="auto"/>
          </w:divBdr>
        </w:div>
        <w:div w:id="161434741">
          <w:marLeft w:val="0"/>
          <w:marRight w:val="0"/>
          <w:marTop w:val="0"/>
          <w:marBottom w:val="0"/>
          <w:divBdr>
            <w:top w:val="none" w:sz="0" w:space="0" w:color="auto"/>
            <w:left w:val="none" w:sz="0" w:space="0" w:color="auto"/>
            <w:bottom w:val="none" w:sz="0" w:space="0" w:color="auto"/>
            <w:right w:val="none" w:sz="0" w:space="0" w:color="auto"/>
          </w:divBdr>
        </w:div>
      </w:divsChild>
    </w:div>
    <w:div w:id="1528568309">
      <w:bodyDiv w:val="1"/>
      <w:marLeft w:val="0"/>
      <w:marRight w:val="0"/>
      <w:marTop w:val="0"/>
      <w:marBottom w:val="0"/>
      <w:divBdr>
        <w:top w:val="none" w:sz="0" w:space="0" w:color="auto"/>
        <w:left w:val="none" w:sz="0" w:space="0" w:color="auto"/>
        <w:bottom w:val="none" w:sz="0" w:space="0" w:color="auto"/>
        <w:right w:val="none" w:sz="0" w:space="0" w:color="auto"/>
      </w:divBdr>
    </w:div>
    <w:div w:id="1600409784">
      <w:bodyDiv w:val="1"/>
      <w:marLeft w:val="0"/>
      <w:marRight w:val="0"/>
      <w:marTop w:val="0"/>
      <w:marBottom w:val="0"/>
      <w:divBdr>
        <w:top w:val="none" w:sz="0" w:space="0" w:color="auto"/>
        <w:left w:val="none" w:sz="0" w:space="0" w:color="auto"/>
        <w:bottom w:val="none" w:sz="0" w:space="0" w:color="auto"/>
        <w:right w:val="none" w:sz="0" w:space="0" w:color="auto"/>
      </w:divBdr>
    </w:div>
    <w:div w:id="1611162557">
      <w:bodyDiv w:val="1"/>
      <w:marLeft w:val="0"/>
      <w:marRight w:val="0"/>
      <w:marTop w:val="0"/>
      <w:marBottom w:val="0"/>
      <w:divBdr>
        <w:top w:val="none" w:sz="0" w:space="0" w:color="auto"/>
        <w:left w:val="none" w:sz="0" w:space="0" w:color="auto"/>
        <w:bottom w:val="none" w:sz="0" w:space="0" w:color="auto"/>
        <w:right w:val="none" w:sz="0" w:space="0" w:color="auto"/>
      </w:divBdr>
      <w:divsChild>
        <w:div w:id="1665543544">
          <w:marLeft w:val="0"/>
          <w:marRight w:val="0"/>
          <w:marTop w:val="0"/>
          <w:marBottom w:val="0"/>
          <w:divBdr>
            <w:top w:val="none" w:sz="0" w:space="0" w:color="auto"/>
            <w:left w:val="none" w:sz="0" w:space="0" w:color="auto"/>
            <w:bottom w:val="none" w:sz="0" w:space="0" w:color="auto"/>
            <w:right w:val="none" w:sz="0" w:space="0" w:color="auto"/>
          </w:divBdr>
        </w:div>
        <w:div w:id="2013489676">
          <w:marLeft w:val="0"/>
          <w:marRight w:val="0"/>
          <w:marTop w:val="0"/>
          <w:marBottom w:val="0"/>
          <w:divBdr>
            <w:top w:val="none" w:sz="0" w:space="0" w:color="auto"/>
            <w:left w:val="none" w:sz="0" w:space="0" w:color="auto"/>
            <w:bottom w:val="none" w:sz="0" w:space="0" w:color="auto"/>
            <w:right w:val="none" w:sz="0" w:space="0" w:color="auto"/>
          </w:divBdr>
        </w:div>
        <w:div w:id="1833255975">
          <w:marLeft w:val="0"/>
          <w:marRight w:val="0"/>
          <w:marTop w:val="0"/>
          <w:marBottom w:val="0"/>
          <w:divBdr>
            <w:top w:val="none" w:sz="0" w:space="0" w:color="auto"/>
            <w:left w:val="none" w:sz="0" w:space="0" w:color="auto"/>
            <w:bottom w:val="none" w:sz="0" w:space="0" w:color="auto"/>
            <w:right w:val="none" w:sz="0" w:space="0" w:color="auto"/>
          </w:divBdr>
        </w:div>
        <w:div w:id="666597962">
          <w:marLeft w:val="0"/>
          <w:marRight w:val="0"/>
          <w:marTop w:val="0"/>
          <w:marBottom w:val="0"/>
          <w:divBdr>
            <w:top w:val="none" w:sz="0" w:space="0" w:color="auto"/>
            <w:left w:val="none" w:sz="0" w:space="0" w:color="auto"/>
            <w:bottom w:val="none" w:sz="0" w:space="0" w:color="auto"/>
            <w:right w:val="none" w:sz="0" w:space="0" w:color="auto"/>
          </w:divBdr>
        </w:div>
        <w:div w:id="338968403">
          <w:marLeft w:val="0"/>
          <w:marRight w:val="0"/>
          <w:marTop w:val="0"/>
          <w:marBottom w:val="0"/>
          <w:divBdr>
            <w:top w:val="none" w:sz="0" w:space="0" w:color="auto"/>
            <w:left w:val="none" w:sz="0" w:space="0" w:color="auto"/>
            <w:bottom w:val="none" w:sz="0" w:space="0" w:color="auto"/>
            <w:right w:val="none" w:sz="0" w:space="0" w:color="auto"/>
          </w:divBdr>
        </w:div>
      </w:divsChild>
    </w:div>
    <w:div w:id="1628193291">
      <w:bodyDiv w:val="1"/>
      <w:marLeft w:val="0"/>
      <w:marRight w:val="0"/>
      <w:marTop w:val="0"/>
      <w:marBottom w:val="0"/>
      <w:divBdr>
        <w:top w:val="none" w:sz="0" w:space="0" w:color="auto"/>
        <w:left w:val="none" w:sz="0" w:space="0" w:color="auto"/>
        <w:bottom w:val="none" w:sz="0" w:space="0" w:color="auto"/>
        <w:right w:val="none" w:sz="0" w:space="0" w:color="auto"/>
      </w:divBdr>
      <w:divsChild>
        <w:div w:id="587663843">
          <w:marLeft w:val="0"/>
          <w:marRight w:val="0"/>
          <w:marTop w:val="0"/>
          <w:marBottom w:val="0"/>
          <w:divBdr>
            <w:top w:val="none" w:sz="0" w:space="0" w:color="auto"/>
            <w:left w:val="none" w:sz="0" w:space="0" w:color="auto"/>
            <w:bottom w:val="none" w:sz="0" w:space="0" w:color="auto"/>
            <w:right w:val="none" w:sz="0" w:space="0" w:color="auto"/>
          </w:divBdr>
        </w:div>
        <w:div w:id="1463427286">
          <w:marLeft w:val="0"/>
          <w:marRight w:val="0"/>
          <w:marTop w:val="0"/>
          <w:marBottom w:val="0"/>
          <w:divBdr>
            <w:top w:val="none" w:sz="0" w:space="0" w:color="auto"/>
            <w:left w:val="none" w:sz="0" w:space="0" w:color="auto"/>
            <w:bottom w:val="none" w:sz="0" w:space="0" w:color="auto"/>
            <w:right w:val="none" w:sz="0" w:space="0" w:color="auto"/>
          </w:divBdr>
        </w:div>
        <w:div w:id="1273709596">
          <w:marLeft w:val="0"/>
          <w:marRight w:val="0"/>
          <w:marTop w:val="0"/>
          <w:marBottom w:val="0"/>
          <w:divBdr>
            <w:top w:val="none" w:sz="0" w:space="0" w:color="auto"/>
            <w:left w:val="none" w:sz="0" w:space="0" w:color="auto"/>
            <w:bottom w:val="none" w:sz="0" w:space="0" w:color="auto"/>
            <w:right w:val="none" w:sz="0" w:space="0" w:color="auto"/>
          </w:divBdr>
        </w:div>
        <w:div w:id="2058774658">
          <w:marLeft w:val="0"/>
          <w:marRight w:val="0"/>
          <w:marTop w:val="0"/>
          <w:marBottom w:val="0"/>
          <w:divBdr>
            <w:top w:val="none" w:sz="0" w:space="0" w:color="auto"/>
            <w:left w:val="none" w:sz="0" w:space="0" w:color="auto"/>
            <w:bottom w:val="none" w:sz="0" w:space="0" w:color="auto"/>
            <w:right w:val="none" w:sz="0" w:space="0" w:color="auto"/>
          </w:divBdr>
        </w:div>
      </w:divsChild>
    </w:div>
    <w:div w:id="1667587853">
      <w:bodyDiv w:val="1"/>
      <w:marLeft w:val="0"/>
      <w:marRight w:val="0"/>
      <w:marTop w:val="0"/>
      <w:marBottom w:val="0"/>
      <w:divBdr>
        <w:top w:val="none" w:sz="0" w:space="0" w:color="auto"/>
        <w:left w:val="none" w:sz="0" w:space="0" w:color="auto"/>
        <w:bottom w:val="none" w:sz="0" w:space="0" w:color="auto"/>
        <w:right w:val="none" w:sz="0" w:space="0" w:color="auto"/>
      </w:divBdr>
    </w:div>
    <w:div w:id="1690527446">
      <w:bodyDiv w:val="1"/>
      <w:marLeft w:val="0"/>
      <w:marRight w:val="0"/>
      <w:marTop w:val="0"/>
      <w:marBottom w:val="0"/>
      <w:divBdr>
        <w:top w:val="none" w:sz="0" w:space="0" w:color="auto"/>
        <w:left w:val="none" w:sz="0" w:space="0" w:color="auto"/>
        <w:bottom w:val="none" w:sz="0" w:space="0" w:color="auto"/>
        <w:right w:val="none" w:sz="0" w:space="0" w:color="auto"/>
      </w:divBdr>
    </w:div>
    <w:div w:id="1780300720">
      <w:bodyDiv w:val="1"/>
      <w:marLeft w:val="0"/>
      <w:marRight w:val="0"/>
      <w:marTop w:val="0"/>
      <w:marBottom w:val="0"/>
      <w:divBdr>
        <w:top w:val="none" w:sz="0" w:space="0" w:color="auto"/>
        <w:left w:val="none" w:sz="0" w:space="0" w:color="auto"/>
        <w:bottom w:val="none" w:sz="0" w:space="0" w:color="auto"/>
        <w:right w:val="none" w:sz="0" w:space="0" w:color="auto"/>
      </w:divBdr>
    </w:div>
    <w:div w:id="1781757593">
      <w:bodyDiv w:val="1"/>
      <w:marLeft w:val="0"/>
      <w:marRight w:val="0"/>
      <w:marTop w:val="0"/>
      <w:marBottom w:val="0"/>
      <w:divBdr>
        <w:top w:val="none" w:sz="0" w:space="0" w:color="auto"/>
        <w:left w:val="none" w:sz="0" w:space="0" w:color="auto"/>
        <w:bottom w:val="none" w:sz="0" w:space="0" w:color="auto"/>
        <w:right w:val="none" w:sz="0" w:space="0" w:color="auto"/>
      </w:divBdr>
    </w:div>
    <w:div w:id="1899123610">
      <w:bodyDiv w:val="1"/>
      <w:marLeft w:val="0"/>
      <w:marRight w:val="0"/>
      <w:marTop w:val="0"/>
      <w:marBottom w:val="0"/>
      <w:divBdr>
        <w:top w:val="none" w:sz="0" w:space="0" w:color="auto"/>
        <w:left w:val="none" w:sz="0" w:space="0" w:color="auto"/>
        <w:bottom w:val="none" w:sz="0" w:space="0" w:color="auto"/>
        <w:right w:val="none" w:sz="0" w:space="0" w:color="auto"/>
      </w:divBdr>
    </w:div>
    <w:div w:id="1929072918">
      <w:bodyDiv w:val="1"/>
      <w:marLeft w:val="0"/>
      <w:marRight w:val="0"/>
      <w:marTop w:val="0"/>
      <w:marBottom w:val="0"/>
      <w:divBdr>
        <w:top w:val="none" w:sz="0" w:space="0" w:color="auto"/>
        <w:left w:val="none" w:sz="0" w:space="0" w:color="auto"/>
        <w:bottom w:val="none" w:sz="0" w:space="0" w:color="auto"/>
        <w:right w:val="none" w:sz="0" w:space="0" w:color="auto"/>
      </w:divBdr>
    </w:div>
    <w:div w:id="2113473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lerk@horningsea.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11F1A6-14F7-485D-9E9B-F430BE085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4</Pages>
  <Words>837</Words>
  <Characters>4773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Johnstone</dc:creator>
  <cp:keywords/>
  <dc:description/>
  <cp:lastModifiedBy>Clerk Horningsea</cp:lastModifiedBy>
  <cp:revision>10</cp:revision>
  <cp:lastPrinted>2023-01-14T17:27:00Z</cp:lastPrinted>
  <dcterms:created xsi:type="dcterms:W3CDTF">2023-02-21T17:33:00Z</dcterms:created>
  <dcterms:modified xsi:type="dcterms:W3CDTF">2023-02-21T19:40:00Z</dcterms:modified>
</cp:coreProperties>
</file>