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A47B" w14:textId="6D58A7F0" w:rsidR="00915300" w:rsidRPr="00DF429F" w:rsidRDefault="00915300">
      <w:pPr>
        <w:rPr>
          <w:sz w:val="16"/>
          <w:szCs w:val="16"/>
        </w:rPr>
      </w:pPr>
    </w:p>
    <w:tbl>
      <w:tblPr>
        <w:tblStyle w:val="TableGrid"/>
        <w:tblW w:w="8784" w:type="dxa"/>
        <w:tblLook w:val="04A0" w:firstRow="1" w:lastRow="0" w:firstColumn="1" w:lastColumn="0" w:noHBand="0" w:noVBand="1"/>
      </w:tblPr>
      <w:tblGrid>
        <w:gridCol w:w="1240"/>
        <w:gridCol w:w="7544"/>
      </w:tblGrid>
      <w:tr w:rsidR="004C339C" w:rsidRPr="00401E57" w14:paraId="53D7B898" w14:textId="77777777" w:rsidTr="004C339C">
        <w:tc>
          <w:tcPr>
            <w:tcW w:w="1240" w:type="dxa"/>
          </w:tcPr>
          <w:p w14:paraId="2376DBED" w14:textId="77777777" w:rsidR="004C339C" w:rsidRPr="00401E57" w:rsidRDefault="004C339C" w:rsidP="007C753D">
            <w:pPr>
              <w:ind w:right="1488"/>
              <w:jc w:val="center"/>
              <w:rPr>
                <w:rFonts w:ascii="Book Antiqua" w:hAnsi="Book Antiqua"/>
                <w:sz w:val="22"/>
                <w:szCs w:val="22"/>
              </w:rPr>
            </w:pPr>
          </w:p>
        </w:tc>
        <w:tc>
          <w:tcPr>
            <w:tcW w:w="7544" w:type="dxa"/>
          </w:tcPr>
          <w:p w14:paraId="76AA85FA" w14:textId="2831E394" w:rsidR="004C339C" w:rsidRPr="00401E57" w:rsidRDefault="004C339C" w:rsidP="003D46EC">
            <w:pPr>
              <w:pStyle w:val="TableStyle2"/>
              <w:rPr>
                <w:rFonts w:ascii="Book Antiqua" w:hAnsi="Book Antiqua" w:cs="Times New Roman"/>
                <w:b/>
                <w:color w:val="auto"/>
                <w:sz w:val="22"/>
                <w:szCs w:val="22"/>
              </w:rPr>
            </w:pPr>
            <w:r w:rsidRPr="00401E57">
              <w:rPr>
                <w:rFonts w:ascii="Book Antiqua" w:hAnsi="Book Antiqua" w:cs="Times New Roman"/>
                <w:b/>
                <w:color w:val="auto"/>
                <w:sz w:val="22"/>
                <w:szCs w:val="22"/>
              </w:rPr>
              <w:t xml:space="preserve">Minutes of the Parish Council meeting held on Wednesday </w:t>
            </w:r>
            <w:r w:rsidR="00E61297">
              <w:rPr>
                <w:rFonts w:ascii="Book Antiqua" w:hAnsi="Book Antiqua" w:cs="Times New Roman"/>
                <w:b/>
                <w:color w:val="auto"/>
                <w:sz w:val="22"/>
                <w:szCs w:val="22"/>
              </w:rPr>
              <w:t>30</w:t>
            </w:r>
            <w:r w:rsidR="00E61297" w:rsidRPr="00E61297">
              <w:rPr>
                <w:rFonts w:ascii="Book Antiqua" w:hAnsi="Book Antiqua" w:cs="Times New Roman"/>
                <w:b/>
                <w:color w:val="auto"/>
                <w:sz w:val="22"/>
                <w:szCs w:val="22"/>
                <w:vertAlign w:val="superscript"/>
              </w:rPr>
              <w:t>th</w:t>
            </w:r>
            <w:r w:rsidR="00E61297">
              <w:rPr>
                <w:rFonts w:ascii="Book Antiqua" w:hAnsi="Book Antiqua" w:cs="Times New Roman"/>
                <w:b/>
                <w:color w:val="auto"/>
                <w:sz w:val="22"/>
                <w:szCs w:val="22"/>
              </w:rPr>
              <w:t xml:space="preserve"> November 2022 </w:t>
            </w:r>
            <w:r>
              <w:rPr>
                <w:rFonts w:ascii="Book Antiqua" w:hAnsi="Book Antiqua" w:cs="Times New Roman"/>
                <w:b/>
                <w:color w:val="auto"/>
                <w:sz w:val="22"/>
                <w:szCs w:val="22"/>
              </w:rPr>
              <w:t>at 7.30pm</w:t>
            </w:r>
            <w:r w:rsidRPr="00401E57">
              <w:rPr>
                <w:rFonts w:ascii="Book Antiqua" w:hAnsi="Book Antiqua" w:cs="Times New Roman"/>
                <w:b/>
                <w:color w:val="auto"/>
                <w:sz w:val="22"/>
                <w:szCs w:val="22"/>
              </w:rPr>
              <w:t xml:space="preserve"> at Horningsea Village Hall</w:t>
            </w:r>
          </w:p>
          <w:p w14:paraId="4870BDFC" w14:textId="77777777" w:rsidR="004C339C" w:rsidRPr="00401E57" w:rsidRDefault="004C339C" w:rsidP="003D46EC">
            <w:pPr>
              <w:pStyle w:val="TableStyle2"/>
              <w:rPr>
                <w:rFonts w:ascii="Book Antiqua" w:hAnsi="Book Antiqua" w:cs="Times New Roman"/>
                <w:b/>
                <w:color w:val="auto"/>
                <w:sz w:val="22"/>
                <w:szCs w:val="22"/>
              </w:rPr>
            </w:pPr>
          </w:p>
          <w:p w14:paraId="21DFD363" w14:textId="28730506" w:rsidR="004C339C" w:rsidRPr="00401E57" w:rsidRDefault="004C339C" w:rsidP="008303ED">
            <w:pPr>
              <w:pStyle w:val="TableStyle2"/>
              <w:rPr>
                <w:rFonts w:ascii="Book Antiqua" w:hAnsi="Book Antiqua" w:cs="Times New Roman"/>
                <w:b/>
                <w:color w:val="auto"/>
                <w:sz w:val="16"/>
                <w:szCs w:val="16"/>
              </w:rPr>
            </w:pPr>
          </w:p>
        </w:tc>
      </w:tr>
      <w:tr w:rsidR="004C339C" w:rsidRPr="00401E57" w14:paraId="51403703" w14:textId="77777777" w:rsidTr="004C339C">
        <w:tc>
          <w:tcPr>
            <w:tcW w:w="1240" w:type="dxa"/>
          </w:tcPr>
          <w:p w14:paraId="15D18726" w14:textId="77777777" w:rsidR="004C339C" w:rsidRPr="00401E57" w:rsidRDefault="004C339C" w:rsidP="007C753D">
            <w:pPr>
              <w:jc w:val="center"/>
              <w:rPr>
                <w:rFonts w:ascii="Book Antiqua" w:hAnsi="Book Antiqua"/>
                <w:sz w:val="22"/>
                <w:szCs w:val="22"/>
              </w:rPr>
            </w:pPr>
          </w:p>
        </w:tc>
        <w:tc>
          <w:tcPr>
            <w:tcW w:w="7544" w:type="dxa"/>
          </w:tcPr>
          <w:p w14:paraId="06C945E0" w14:textId="668542F6" w:rsidR="004C339C" w:rsidRPr="00401E57" w:rsidRDefault="004C339C" w:rsidP="00CE5BAD">
            <w:pPr>
              <w:tabs>
                <w:tab w:val="left" w:pos="1260"/>
              </w:tabs>
              <w:rPr>
                <w:rFonts w:ascii="Book Antiqua" w:hAnsi="Book Antiqua"/>
                <w:sz w:val="22"/>
                <w:szCs w:val="22"/>
              </w:rPr>
            </w:pPr>
            <w:r w:rsidRPr="00401E57">
              <w:rPr>
                <w:rFonts w:ascii="Book Antiqua" w:hAnsi="Book Antiqua"/>
                <w:b/>
                <w:sz w:val="22"/>
                <w:szCs w:val="22"/>
              </w:rPr>
              <w:t>Present</w:t>
            </w:r>
            <w:r w:rsidRPr="00401E57">
              <w:rPr>
                <w:rFonts w:ascii="Book Antiqua" w:hAnsi="Book Antiqua"/>
                <w:sz w:val="22"/>
                <w:szCs w:val="22"/>
              </w:rPr>
              <w:t xml:space="preserve">: </w:t>
            </w:r>
          </w:p>
          <w:p w14:paraId="214364D0" w14:textId="3DC4ADA5" w:rsidR="004C339C" w:rsidRPr="00401E57" w:rsidRDefault="004C339C" w:rsidP="00CE5BAD">
            <w:pPr>
              <w:tabs>
                <w:tab w:val="left" w:pos="1260"/>
              </w:tabs>
              <w:rPr>
                <w:rFonts w:ascii="Book Antiqua" w:hAnsi="Book Antiqua"/>
                <w:sz w:val="22"/>
                <w:szCs w:val="22"/>
              </w:rPr>
            </w:pPr>
            <w:r>
              <w:rPr>
                <w:rFonts w:ascii="Book Antiqua" w:hAnsi="Book Antiqua"/>
                <w:sz w:val="22"/>
                <w:szCs w:val="22"/>
              </w:rPr>
              <w:t>C</w:t>
            </w:r>
            <w:r w:rsidRPr="00401E57">
              <w:rPr>
                <w:rFonts w:ascii="Book Antiqua" w:hAnsi="Book Antiqua"/>
                <w:sz w:val="22"/>
                <w:szCs w:val="22"/>
              </w:rPr>
              <w:t>atherine Martin</w:t>
            </w:r>
          </w:p>
          <w:p w14:paraId="5A3574E9" w14:textId="38ECB19E" w:rsidR="004C339C" w:rsidRDefault="004C339C" w:rsidP="00CE5BAD">
            <w:pPr>
              <w:tabs>
                <w:tab w:val="left" w:pos="1260"/>
              </w:tabs>
              <w:rPr>
                <w:rFonts w:ascii="Book Antiqua" w:hAnsi="Book Antiqua"/>
                <w:sz w:val="22"/>
                <w:szCs w:val="22"/>
              </w:rPr>
            </w:pPr>
            <w:r w:rsidRPr="00401E57">
              <w:rPr>
                <w:rFonts w:ascii="Book Antiqua" w:hAnsi="Book Antiqua"/>
                <w:sz w:val="22"/>
                <w:szCs w:val="22"/>
              </w:rPr>
              <w:t>Tessa Pleasants</w:t>
            </w:r>
          </w:p>
          <w:p w14:paraId="6B66D0F0" w14:textId="327D0845" w:rsidR="00E61297" w:rsidRPr="00401E57" w:rsidRDefault="00E61297" w:rsidP="00CE5BAD">
            <w:pPr>
              <w:tabs>
                <w:tab w:val="left" w:pos="1260"/>
              </w:tabs>
              <w:rPr>
                <w:rFonts w:ascii="Book Antiqua" w:hAnsi="Book Antiqua"/>
                <w:sz w:val="22"/>
                <w:szCs w:val="22"/>
              </w:rPr>
            </w:pPr>
            <w:r>
              <w:rPr>
                <w:rFonts w:ascii="Book Antiqua" w:hAnsi="Book Antiqua"/>
                <w:sz w:val="22"/>
                <w:szCs w:val="22"/>
              </w:rPr>
              <w:t>Rob Balm</w:t>
            </w:r>
          </w:p>
          <w:p w14:paraId="3B53375B" w14:textId="745E9A31" w:rsidR="004C339C" w:rsidRDefault="00E61297" w:rsidP="00CE5BAD">
            <w:pPr>
              <w:tabs>
                <w:tab w:val="left" w:pos="1260"/>
              </w:tabs>
              <w:rPr>
                <w:rFonts w:ascii="Book Antiqua" w:hAnsi="Book Antiqua"/>
                <w:sz w:val="22"/>
                <w:szCs w:val="22"/>
              </w:rPr>
            </w:pPr>
            <w:r>
              <w:rPr>
                <w:rFonts w:ascii="Book Antiqua" w:hAnsi="Book Antiqua"/>
                <w:sz w:val="22"/>
                <w:szCs w:val="22"/>
              </w:rPr>
              <w:t xml:space="preserve">Carla </w:t>
            </w:r>
            <w:proofErr w:type="spellStart"/>
            <w:r>
              <w:rPr>
                <w:rFonts w:ascii="Book Antiqua" w:hAnsi="Book Antiqua"/>
                <w:sz w:val="22"/>
                <w:szCs w:val="22"/>
              </w:rPr>
              <w:t>Hofman</w:t>
            </w:r>
            <w:proofErr w:type="spellEnd"/>
          </w:p>
          <w:p w14:paraId="6C4E3565" w14:textId="68BDDE42" w:rsidR="00E61297" w:rsidRDefault="00E61297" w:rsidP="00CE5BAD">
            <w:pPr>
              <w:tabs>
                <w:tab w:val="left" w:pos="1260"/>
              </w:tabs>
              <w:rPr>
                <w:rFonts w:ascii="Book Antiqua" w:hAnsi="Book Antiqua"/>
                <w:sz w:val="22"/>
                <w:szCs w:val="22"/>
              </w:rPr>
            </w:pPr>
            <w:r>
              <w:rPr>
                <w:rFonts w:ascii="Book Antiqua" w:hAnsi="Book Antiqua"/>
                <w:sz w:val="22"/>
                <w:szCs w:val="22"/>
              </w:rPr>
              <w:t>Emily Williams</w:t>
            </w:r>
          </w:p>
          <w:p w14:paraId="4E69AD20" w14:textId="01B31AA2" w:rsidR="004C339C" w:rsidRDefault="004C339C" w:rsidP="00CE5BAD">
            <w:pPr>
              <w:tabs>
                <w:tab w:val="left" w:pos="1260"/>
              </w:tabs>
              <w:rPr>
                <w:rFonts w:ascii="Book Antiqua" w:hAnsi="Book Antiqua"/>
                <w:sz w:val="22"/>
                <w:szCs w:val="22"/>
              </w:rPr>
            </w:pPr>
            <w:r>
              <w:rPr>
                <w:rFonts w:ascii="Book Antiqua" w:hAnsi="Book Antiqua"/>
                <w:sz w:val="22"/>
                <w:szCs w:val="22"/>
              </w:rPr>
              <w:t>Hayley Livermore</w:t>
            </w:r>
          </w:p>
          <w:p w14:paraId="4F116AFA" w14:textId="5FD7794D" w:rsidR="00E61297" w:rsidRPr="00401E57" w:rsidRDefault="00E61297" w:rsidP="00CE5BAD">
            <w:pPr>
              <w:tabs>
                <w:tab w:val="left" w:pos="1260"/>
              </w:tabs>
              <w:rPr>
                <w:rFonts w:ascii="Book Antiqua" w:hAnsi="Book Antiqua"/>
                <w:sz w:val="22"/>
                <w:szCs w:val="22"/>
              </w:rPr>
            </w:pPr>
            <w:r>
              <w:rPr>
                <w:rFonts w:ascii="Book Antiqua" w:hAnsi="Book Antiqua"/>
                <w:sz w:val="22"/>
                <w:szCs w:val="22"/>
              </w:rPr>
              <w:t xml:space="preserve">Anna </w:t>
            </w:r>
            <w:proofErr w:type="spellStart"/>
            <w:r>
              <w:rPr>
                <w:rFonts w:ascii="Book Antiqua" w:hAnsi="Book Antiqua"/>
                <w:sz w:val="22"/>
                <w:szCs w:val="22"/>
              </w:rPr>
              <w:t>Bradnam</w:t>
            </w:r>
            <w:proofErr w:type="spellEnd"/>
          </w:p>
          <w:p w14:paraId="52823EFE" w14:textId="69B77B33" w:rsidR="004C339C" w:rsidRPr="00401E57" w:rsidRDefault="004C339C" w:rsidP="00CE5BAD">
            <w:pPr>
              <w:tabs>
                <w:tab w:val="left" w:pos="1260"/>
              </w:tabs>
              <w:rPr>
                <w:rFonts w:ascii="Book Antiqua" w:hAnsi="Book Antiqua"/>
                <w:sz w:val="22"/>
                <w:szCs w:val="22"/>
              </w:rPr>
            </w:pPr>
          </w:p>
          <w:p w14:paraId="223A6DCF" w14:textId="3CFB569B" w:rsidR="004C339C" w:rsidRPr="00401E57" w:rsidRDefault="004C339C" w:rsidP="00CE5BAD">
            <w:pPr>
              <w:tabs>
                <w:tab w:val="left" w:pos="1260"/>
              </w:tabs>
              <w:rPr>
                <w:rFonts w:ascii="Book Antiqua" w:hAnsi="Book Antiqua"/>
                <w:sz w:val="22"/>
                <w:szCs w:val="22"/>
              </w:rPr>
            </w:pPr>
          </w:p>
        </w:tc>
      </w:tr>
      <w:tr w:rsidR="004C339C" w:rsidRPr="00401E57" w14:paraId="189DE1E0" w14:textId="77777777" w:rsidTr="004C339C">
        <w:tc>
          <w:tcPr>
            <w:tcW w:w="1240" w:type="dxa"/>
          </w:tcPr>
          <w:p w14:paraId="30534E28" w14:textId="39903ED1" w:rsidR="004C339C" w:rsidRPr="00401E57" w:rsidRDefault="004C339C" w:rsidP="007C753D">
            <w:pPr>
              <w:jc w:val="center"/>
              <w:rPr>
                <w:rFonts w:ascii="Book Antiqua" w:hAnsi="Book Antiqua"/>
                <w:sz w:val="22"/>
                <w:szCs w:val="22"/>
              </w:rPr>
            </w:pPr>
          </w:p>
        </w:tc>
        <w:tc>
          <w:tcPr>
            <w:tcW w:w="7544" w:type="dxa"/>
          </w:tcPr>
          <w:p w14:paraId="282609FF" w14:textId="1CCDCFE7" w:rsidR="004C339C" w:rsidRPr="00401E57" w:rsidRDefault="004C339C" w:rsidP="008175D5">
            <w:pPr>
              <w:jc w:val="both"/>
              <w:rPr>
                <w:rFonts w:ascii="Book Antiqua" w:hAnsi="Book Antiqua"/>
                <w:b/>
                <w:sz w:val="22"/>
                <w:szCs w:val="22"/>
              </w:rPr>
            </w:pPr>
            <w:r w:rsidRPr="00401E57">
              <w:rPr>
                <w:rFonts w:ascii="Book Antiqua" w:hAnsi="Book Antiqua"/>
                <w:b/>
                <w:sz w:val="22"/>
                <w:szCs w:val="22"/>
              </w:rPr>
              <w:t xml:space="preserve">Open Forum: </w:t>
            </w:r>
          </w:p>
          <w:p w14:paraId="1EAD8F43" w14:textId="035DB59D" w:rsidR="004C339C" w:rsidRPr="00401E57" w:rsidRDefault="004C339C" w:rsidP="008175D5">
            <w:pPr>
              <w:jc w:val="both"/>
              <w:rPr>
                <w:rFonts w:ascii="Book Antiqua" w:hAnsi="Book Antiqua"/>
                <w:b/>
                <w:sz w:val="22"/>
                <w:szCs w:val="22"/>
              </w:rPr>
            </w:pPr>
          </w:p>
          <w:p w14:paraId="5B541216" w14:textId="41D077B3" w:rsidR="004C339C" w:rsidRPr="007354B3" w:rsidRDefault="007354B3" w:rsidP="008175D5">
            <w:pPr>
              <w:jc w:val="both"/>
              <w:rPr>
                <w:rFonts w:ascii="Book Antiqua" w:hAnsi="Book Antiqua"/>
                <w:bCs/>
                <w:sz w:val="22"/>
                <w:szCs w:val="22"/>
              </w:rPr>
            </w:pPr>
            <w:r w:rsidRPr="007354B3">
              <w:rPr>
                <w:rFonts w:ascii="Book Antiqua" w:hAnsi="Book Antiqua"/>
                <w:bCs/>
                <w:sz w:val="22"/>
                <w:szCs w:val="22"/>
              </w:rPr>
              <w:t xml:space="preserve">A resident attended to highlight the unsatisfactory response from the police to a recent accident on the High Street. Police were called but refused to attend. Resident will obtain job number from resident who reported it and pass this to the clerk who together with Cllr Neale will report to the police and complain re the lack of response. </w:t>
            </w:r>
          </w:p>
          <w:p w14:paraId="12E85369" w14:textId="6385D6AC" w:rsidR="004C339C" w:rsidRPr="00401E57" w:rsidRDefault="004C339C" w:rsidP="008175D5">
            <w:pPr>
              <w:jc w:val="both"/>
              <w:rPr>
                <w:rFonts w:ascii="Book Antiqua" w:hAnsi="Book Antiqua"/>
                <w:bCs/>
                <w:sz w:val="22"/>
                <w:szCs w:val="22"/>
              </w:rPr>
            </w:pPr>
          </w:p>
          <w:p w14:paraId="06EA10A1" w14:textId="7FFEC054" w:rsidR="004C339C" w:rsidRPr="00401E57" w:rsidRDefault="004C339C" w:rsidP="00CE5BAD">
            <w:pPr>
              <w:jc w:val="both"/>
              <w:rPr>
                <w:rFonts w:ascii="Book Antiqua" w:hAnsi="Book Antiqua"/>
                <w:sz w:val="22"/>
                <w:szCs w:val="22"/>
              </w:rPr>
            </w:pPr>
          </w:p>
        </w:tc>
      </w:tr>
      <w:tr w:rsidR="004C339C" w:rsidRPr="00401E57" w14:paraId="567DBA2E" w14:textId="77777777" w:rsidTr="004C339C">
        <w:trPr>
          <w:trHeight w:val="832"/>
        </w:trPr>
        <w:tc>
          <w:tcPr>
            <w:tcW w:w="1240" w:type="dxa"/>
          </w:tcPr>
          <w:p w14:paraId="278B5651" w14:textId="2021B865" w:rsidR="004C339C" w:rsidRPr="00401E57" w:rsidRDefault="00E61297" w:rsidP="007C753D">
            <w:pPr>
              <w:jc w:val="center"/>
              <w:rPr>
                <w:rFonts w:ascii="Book Antiqua" w:hAnsi="Book Antiqua"/>
                <w:sz w:val="20"/>
                <w:szCs w:val="20"/>
              </w:rPr>
            </w:pPr>
            <w:r>
              <w:rPr>
                <w:rFonts w:ascii="Book Antiqua" w:hAnsi="Book Antiqua"/>
                <w:sz w:val="20"/>
                <w:szCs w:val="20"/>
              </w:rPr>
              <w:t>53</w:t>
            </w:r>
            <w:r w:rsidR="004C339C" w:rsidRPr="00401E57">
              <w:rPr>
                <w:rFonts w:ascii="Book Antiqua" w:hAnsi="Book Antiqua"/>
                <w:sz w:val="20"/>
                <w:szCs w:val="20"/>
              </w:rPr>
              <w:t>/22-23</w:t>
            </w:r>
          </w:p>
        </w:tc>
        <w:tc>
          <w:tcPr>
            <w:tcW w:w="7544" w:type="dxa"/>
          </w:tcPr>
          <w:p w14:paraId="74D3BC1D" w14:textId="13EFA9BA" w:rsidR="004C339C" w:rsidRPr="00401E57" w:rsidRDefault="004C339C" w:rsidP="00E03830">
            <w:pPr>
              <w:rPr>
                <w:rFonts w:ascii="Book Antiqua" w:hAnsi="Book Antiqua"/>
                <w:b/>
                <w:sz w:val="22"/>
                <w:szCs w:val="22"/>
              </w:rPr>
            </w:pPr>
            <w:r w:rsidRPr="00401E57">
              <w:rPr>
                <w:rFonts w:ascii="Book Antiqua" w:hAnsi="Book Antiqua"/>
                <w:b/>
                <w:sz w:val="22"/>
                <w:szCs w:val="22"/>
              </w:rPr>
              <w:t>Apologies for absence</w:t>
            </w:r>
          </w:p>
          <w:p w14:paraId="277B2E4E" w14:textId="6CE3DFF1" w:rsidR="004C339C" w:rsidRPr="00401E57" w:rsidRDefault="00E61297" w:rsidP="009C489F">
            <w:pPr>
              <w:rPr>
                <w:rFonts w:ascii="Book Antiqua" w:hAnsi="Book Antiqua"/>
                <w:sz w:val="22"/>
                <w:szCs w:val="22"/>
              </w:rPr>
            </w:pPr>
            <w:r>
              <w:rPr>
                <w:rFonts w:ascii="Book Antiqua" w:hAnsi="Book Antiqua"/>
                <w:sz w:val="22"/>
                <w:szCs w:val="22"/>
              </w:rPr>
              <w:t>Will Neale; John Williams; Graham Cone</w:t>
            </w:r>
          </w:p>
        </w:tc>
      </w:tr>
      <w:tr w:rsidR="004C339C" w:rsidRPr="00401E57" w14:paraId="5C216A0F" w14:textId="77777777" w:rsidTr="004C339C">
        <w:tc>
          <w:tcPr>
            <w:tcW w:w="1240" w:type="dxa"/>
          </w:tcPr>
          <w:p w14:paraId="3EDC691E" w14:textId="4B2006AE" w:rsidR="004C339C" w:rsidRPr="00401E57" w:rsidRDefault="00E61297" w:rsidP="007C753D">
            <w:pPr>
              <w:pStyle w:val="TableStyle2"/>
              <w:jc w:val="center"/>
              <w:rPr>
                <w:rFonts w:ascii="Book Antiqua" w:hAnsi="Book Antiqua"/>
              </w:rPr>
            </w:pPr>
            <w:r>
              <w:rPr>
                <w:rFonts w:ascii="Book Antiqua" w:hAnsi="Book Antiqua"/>
              </w:rPr>
              <w:t>54</w:t>
            </w:r>
            <w:r w:rsidR="004C339C" w:rsidRPr="00401E57">
              <w:rPr>
                <w:rFonts w:ascii="Book Antiqua" w:hAnsi="Book Antiqua"/>
              </w:rPr>
              <w:t>/22-23</w:t>
            </w:r>
          </w:p>
        </w:tc>
        <w:tc>
          <w:tcPr>
            <w:tcW w:w="7544" w:type="dxa"/>
          </w:tcPr>
          <w:p w14:paraId="69E5931B" w14:textId="0B64EE64" w:rsidR="004C339C" w:rsidRDefault="004C339C" w:rsidP="00A548A7">
            <w:pPr>
              <w:pStyle w:val="TableStyle2"/>
              <w:rPr>
                <w:rFonts w:ascii="Book Antiqua" w:hAnsi="Book Antiqua" w:cs="Times New Roman"/>
                <w:b/>
                <w:color w:val="auto"/>
                <w:sz w:val="22"/>
                <w:szCs w:val="22"/>
              </w:rPr>
            </w:pPr>
            <w:r w:rsidRPr="00401E57">
              <w:rPr>
                <w:rFonts w:ascii="Book Antiqua" w:hAnsi="Book Antiqua" w:cs="Times New Roman"/>
                <w:b/>
                <w:color w:val="auto"/>
                <w:sz w:val="22"/>
                <w:szCs w:val="22"/>
              </w:rPr>
              <w:t>Declarations of interest</w:t>
            </w:r>
          </w:p>
          <w:p w14:paraId="3A1A2BA6" w14:textId="77777777" w:rsidR="004C339C" w:rsidRPr="00401E57" w:rsidRDefault="004C339C" w:rsidP="00A548A7">
            <w:pPr>
              <w:pStyle w:val="TableStyle2"/>
              <w:rPr>
                <w:rFonts w:ascii="Book Antiqua" w:hAnsi="Book Antiqua" w:cs="Times New Roman"/>
                <w:b/>
                <w:color w:val="auto"/>
                <w:sz w:val="22"/>
                <w:szCs w:val="22"/>
              </w:rPr>
            </w:pPr>
          </w:p>
          <w:p w14:paraId="14CF2EAD" w14:textId="687C0691" w:rsidR="004C339C" w:rsidRPr="008C4807" w:rsidRDefault="00E61297" w:rsidP="00A548A7">
            <w:pPr>
              <w:pStyle w:val="TableStyle2"/>
              <w:rPr>
                <w:rFonts w:ascii="Book Antiqua" w:hAnsi="Book Antiqua" w:cs="Times New Roman"/>
                <w:bCs/>
                <w:color w:val="auto"/>
                <w:sz w:val="22"/>
                <w:szCs w:val="22"/>
              </w:rPr>
            </w:pPr>
            <w:r>
              <w:rPr>
                <w:rFonts w:ascii="Book Antiqua" w:hAnsi="Book Antiqua" w:cs="Times New Roman"/>
                <w:bCs/>
                <w:color w:val="auto"/>
                <w:sz w:val="22"/>
                <w:szCs w:val="22"/>
              </w:rPr>
              <w:t>None</w:t>
            </w:r>
          </w:p>
          <w:p w14:paraId="28B974F9" w14:textId="6C799049" w:rsidR="004C339C" w:rsidRPr="00401E57" w:rsidRDefault="004C339C" w:rsidP="00A548A7">
            <w:pPr>
              <w:pStyle w:val="TableStyle2"/>
              <w:rPr>
                <w:rFonts w:ascii="Book Antiqua" w:hAnsi="Book Antiqua" w:cs="Times New Roman"/>
                <w:bCs/>
                <w:color w:val="auto"/>
                <w:sz w:val="22"/>
                <w:szCs w:val="22"/>
              </w:rPr>
            </w:pPr>
          </w:p>
        </w:tc>
      </w:tr>
      <w:tr w:rsidR="004C339C" w:rsidRPr="00401E57" w14:paraId="52AAC73F" w14:textId="77777777" w:rsidTr="004C339C">
        <w:tc>
          <w:tcPr>
            <w:tcW w:w="1240" w:type="dxa"/>
          </w:tcPr>
          <w:p w14:paraId="52788885" w14:textId="098DDB1C" w:rsidR="004C339C" w:rsidRPr="00401E57" w:rsidRDefault="00E61297" w:rsidP="007C753D">
            <w:pPr>
              <w:jc w:val="center"/>
              <w:rPr>
                <w:rFonts w:ascii="Book Antiqua" w:hAnsi="Book Antiqua"/>
                <w:sz w:val="20"/>
                <w:szCs w:val="20"/>
              </w:rPr>
            </w:pPr>
            <w:r>
              <w:rPr>
                <w:rFonts w:ascii="Book Antiqua" w:hAnsi="Book Antiqua"/>
                <w:sz w:val="20"/>
                <w:szCs w:val="20"/>
              </w:rPr>
              <w:t>55</w:t>
            </w:r>
            <w:r w:rsidR="004C339C" w:rsidRPr="00401E57">
              <w:rPr>
                <w:rFonts w:ascii="Book Antiqua" w:hAnsi="Book Antiqua"/>
                <w:sz w:val="20"/>
                <w:szCs w:val="20"/>
              </w:rPr>
              <w:t>/22-23</w:t>
            </w:r>
          </w:p>
        </w:tc>
        <w:tc>
          <w:tcPr>
            <w:tcW w:w="7544" w:type="dxa"/>
          </w:tcPr>
          <w:p w14:paraId="2B0446D8" w14:textId="15BD2DDF" w:rsidR="004C339C" w:rsidRPr="00401E57" w:rsidRDefault="004C339C" w:rsidP="00823249">
            <w:pPr>
              <w:rPr>
                <w:rFonts w:ascii="Book Antiqua" w:hAnsi="Book Antiqua"/>
                <w:b/>
                <w:bCs/>
                <w:sz w:val="22"/>
                <w:szCs w:val="22"/>
              </w:rPr>
            </w:pPr>
            <w:r w:rsidRPr="00F77242">
              <w:rPr>
                <w:rFonts w:ascii="Book Antiqua" w:hAnsi="Book Antiqua"/>
                <w:b/>
                <w:bCs/>
                <w:sz w:val="22"/>
                <w:szCs w:val="22"/>
              </w:rPr>
              <w:t xml:space="preserve">To approve the minutes of the meetings </w:t>
            </w:r>
            <w:r w:rsidR="00E61297">
              <w:rPr>
                <w:rFonts w:ascii="Book Antiqua" w:hAnsi="Book Antiqua"/>
                <w:b/>
                <w:bCs/>
                <w:sz w:val="22"/>
                <w:szCs w:val="22"/>
              </w:rPr>
              <w:t>28</w:t>
            </w:r>
            <w:r w:rsidR="00E61297" w:rsidRPr="00E61297">
              <w:rPr>
                <w:rFonts w:ascii="Book Antiqua" w:hAnsi="Book Antiqua"/>
                <w:b/>
                <w:bCs/>
                <w:sz w:val="22"/>
                <w:szCs w:val="22"/>
                <w:vertAlign w:val="superscript"/>
              </w:rPr>
              <w:t>th</w:t>
            </w:r>
            <w:r w:rsidR="00E61297">
              <w:rPr>
                <w:rFonts w:ascii="Book Antiqua" w:hAnsi="Book Antiqua"/>
                <w:b/>
                <w:bCs/>
                <w:sz w:val="22"/>
                <w:szCs w:val="22"/>
              </w:rPr>
              <w:t xml:space="preserve"> September 22</w:t>
            </w:r>
          </w:p>
          <w:p w14:paraId="2EA0E840" w14:textId="6DFAB497" w:rsidR="004C339C" w:rsidRPr="00401E57" w:rsidRDefault="004C339C" w:rsidP="00823249">
            <w:pPr>
              <w:rPr>
                <w:rFonts w:ascii="Book Antiqua" w:hAnsi="Book Antiqua"/>
                <w:b/>
                <w:bCs/>
                <w:sz w:val="22"/>
                <w:szCs w:val="22"/>
              </w:rPr>
            </w:pPr>
          </w:p>
          <w:p w14:paraId="45EF00C9" w14:textId="2EC1BD25" w:rsidR="004C339C" w:rsidRPr="00401E57" w:rsidRDefault="004C339C" w:rsidP="00823249">
            <w:pPr>
              <w:rPr>
                <w:rFonts w:ascii="Book Antiqua" w:hAnsi="Book Antiqua"/>
                <w:sz w:val="22"/>
                <w:szCs w:val="22"/>
              </w:rPr>
            </w:pPr>
            <w:r w:rsidRPr="00401E57">
              <w:rPr>
                <w:rFonts w:ascii="Book Antiqua" w:hAnsi="Book Antiqua"/>
                <w:sz w:val="22"/>
                <w:szCs w:val="22"/>
              </w:rPr>
              <w:t>Minutes were approved and signed by the chair</w:t>
            </w:r>
          </w:p>
          <w:p w14:paraId="751A3506" w14:textId="49431F95" w:rsidR="004C339C" w:rsidRPr="00401E57" w:rsidRDefault="004C339C" w:rsidP="00823249">
            <w:pPr>
              <w:rPr>
                <w:rFonts w:ascii="Book Antiqua" w:hAnsi="Book Antiqua"/>
                <w:b/>
                <w:bCs/>
                <w:sz w:val="22"/>
                <w:szCs w:val="22"/>
              </w:rPr>
            </w:pPr>
          </w:p>
        </w:tc>
      </w:tr>
      <w:tr w:rsidR="004C339C" w:rsidRPr="00401E57" w14:paraId="5D2530E1" w14:textId="77777777" w:rsidTr="004C339C">
        <w:tc>
          <w:tcPr>
            <w:tcW w:w="1240" w:type="dxa"/>
          </w:tcPr>
          <w:p w14:paraId="7024908D" w14:textId="44DC08BE" w:rsidR="004C339C" w:rsidRPr="00401E57" w:rsidRDefault="00E61297" w:rsidP="007C753D">
            <w:pPr>
              <w:jc w:val="center"/>
              <w:rPr>
                <w:rFonts w:ascii="Book Antiqua" w:hAnsi="Book Antiqua"/>
                <w:sz w:val="20"/>
                <w:szCs w:val="20"/>
              </w:rPr>
            </w:pPr>
            <w:r>
              <w:rPr>
                <w:rFonts w:ascii="Book Antiqua" w:hAnsi="Book Antiqua"/>
                <w:sz w:val="20"/>
                <w:szCs w:val="20"/>
              </w:rPr>
              <w:t>56</w:t>
            </w:r>
            <w:r w:rsidR="004C339C" w:rsidRPr="00401E57">
              <w:rPr>
                <w:rFonts w:ascii="Book Antiqua" w:hAnsi="Book Antiqua"/>
                <w:sz w:val="20"/>
                <w:szCs w:val="20"/>
              </w:rPr>
              <w:t>/22-23</w:t>
            </w:r>
          </w:p>
        </w:tc>
        <w:tc>
          <w:tcPr>
            <w:tcW w:w="7544" w:type="dxa"/>
          </w:tcPr>
          <w:p w14:paraId="63545620" w14:textId="22E401CC" w:rsidR="004C339C" w:rsidRPr="00401E57" w:rsidRDefault="004C339C" w:rsidP="00823249">
            <w:pPr>
              <w:rPr>
                <w:rFonts w:ascii="Book Antiqua" w:hAnsi="Book Antiqua"/>
                <w:b/>
                <w:bCs/>
                <w:sz w:val="22"/>
                <w:szCs w:val="22"/>
              </w:rPr>
            </w:pPr>
            <w:r w:rsidRPr="00401E57">
              <w:rPr>
                <w:rFonts w:ascii="Book Antiqua" w:hAnsi="Book Antiqua"/>
                <w:b/>
                <w:bCs/>
                <w:sz w:val="22"/>
                <w:szCs w:val="22"/>
              </w:rPr>
              <w:t>District</w:t>
            </w:r>
            <w:r w:rsidR="00E61297">
              <w:rPr>
                <w:rFonts w:ascii="Book Antiqua" w:hAnsi="Book Antiqua"/>
                <w:b/>
                <w:bCs/>
                <w:sz w:val="22"/>
                <w:szCs w:val="22"/>
              </w:rPr>
              <w:t xml:space="preserve"> and county</w:t>
            </w:r>
            <w:r w:rsidRPr="00401E57">
              <w:rPr>
                <w:rFonts w:ascii="Book Antiqua" w:hAnsi="Book Antiqua"/>
                <w:b/>
                <w:bCs/>
                <w:sz w:val="22"/>
                <w:szCs w:val="22"/>
              </w:rPr>
              <w:t xml:space="preserve"> </w:t>
            </w:r>
            <w:proofErr w:type="spellStart"/>
            <w:r w:rsidRPr="00401E57">
              <w:rPr>
                <w:rFonts w:ascii="Book Antiqua" w:hAnsi="Book Antiqua"/>
                <w:b/>
                <w:bCs/>
                <w:sz w:val="22"/>
                <w:szCs w:val="22"/>
              </w:rPr>
              <w:t>councillor</w:t>
            </w:r>
            <w:r>
              <w:rPr>
                <w:rFonts w:ascii="Book Antiqua" w:hAnsi="Book Antiqua"/>
                <w:b/>
                <w:bCs/>
                <w:sz w:val="22"/>
                <w:szCs w:val="22"/>
              </w:rPr>
              <w:t>s</w:t>
            </w:r>
            <w:proofErr w:type="spellEnd"/>
            <w:r w:rsidRPr="00401E57">
              <w:rPr>
                <w:rFonts w:ascii="Book Antiqua" w:hAnsi="Book Antiqua"/>
                <w:b/>
                <w:bCs/>
                <w:sz w:val="22"/>
                <w:szCs w:val="22"/>
              </w:rPr>
              <w:t xml:space="preserve"> report</w:t>
            </w:r>
          </w:p>
          <w:p w14:paraId="7A53770B" w14:textId="6F0AEC83" w:rsidR="004C339C" w:rsidRPr="00401E57" w:rsidRDefault="004C339C" w:rsidP="00823249">
            <w:pPr>
              <w:rPr>
                <w:rFonts w:ascii="Book Antiqua" w:hAnsi="Book Antiqua"/>
                <w:b/>
                <w:bCs/>
                <w:sz w:val="22"/>
                <w:szCs w:val="22"/>
              </w:rPr>
            </w:pPr>
          </w:p>
          <w:p w14:paraId="11203FD3" w14:textId="39E4D38E" w:rsidR="004C339C" w:rsidRPr="00401E57" w:rsidRDefault="004C339C" w:rsidP="00823249">
            <w:pPr>
              <w:rPr>
                <w:rFonts w:ascii="Book Antiqua" w:hAnsi="Book Antiqua"/>
                <w:sz w:val="22"/>
                <w:szCs w:val="22"/>
              </w:rPr>
            </w:pPr>
            <w:r w:rsidRPr="00401E57">
              <w:rPr>
                <w:rFonts w:ascii="Book Antiqua" w:hAnsi="Book Antiqua"/>
                <w:sz w:val="22"/>
                <w:szCs w:val="22"/>
              </w:rPr>
              <w:t>Circulated before the meeting</w:t>
            </w:r>
          </w:p>
          <w:p w14:paraId="45CA6357" w14:textId="3578E770" w:rsidR="004C339C" w:rsidRPr="00401E57" w:rsidRDefault="004C339C" w:rsidP="00823249">
            <w:pPr>
              <w:rPr>
                <w:rFonts w:ascii="Book Antiqua" w:hAnsi="Book Antiqua"/>
                <w:b/>
                <w:bCs/>
                <w:sz w:val="22"/>
                <w:szCs w:val="22"/>
              </w:rPr>
            </w:pPr>
          </w:p>
        </w:tc>
      </w:tr>
      <w:tr w:rsidR="004C339C" w:rsidRPr="00401E57" w14:paraId="58FE5EC1" w14:textId="77777777" w:rsidTr="004C339C">
        <w:tc>
          <w:tcPr>
            <w:tcW w:w="1240" w:type="dxa"/>
          </w:tcPr>
          <w:p w14:paraId="7D830A18" w14:textId="5F00847B" w:rsidR="004C339C" w:rsidRPr="00401E57" w:rsidRDefault="00E61297" w:rsidP="007C753D">
            <w:pPr>
              <w:jc w:val="center"/>
              <w:rPr>
                <w:rFonts w:ascii="Book Antiqua" w:hAnsi="Book Antiqua"/>
                <w:sz w:val="20"/>
                <w:szCs w:val="20"/>
              </w:rPr>
            </w:pPr>
            <w:r>
              <w:rPr>
                <w:rFonts w:ascii="Book Antiqua" w:hAnsi="Book Antiqua"/>
                <w:sz w:val="20"/>
                <w:szCs w:val="20"/>
              </w:rPr>
              <w:t>57</w:t>
            </w:r>
            <w:r w:rsidR="004C339C" w:rsidRPr="00401E57">
              <w:rPr>
                <w:rFonts w:ascii="Book Antiqua" w:hAnsi="Book Antiqua"/>
                <w:sz w:val="20"/>
                <w:szCs w:val="20"/>
              </w:rPr>
              <w:t>/22-23</w:t>
            </w:r>
          </w:p>
        </w:tc>
        <w:tc>
          <w:tcPr>
            <w:tcW w:w="7544" w:type="dxa"/>
          </w:tcPr>
          <w:p w14:paraId="62C9D2D2" w14:textId="77777777" w:rsidR="00E61297" w:rsidRPr="00E61297" w:rsidRDefault="00E61297" w:rsidP="00E61297">
            <w:pPr>
              <w:rPr>
                <w:rFonts w:ascii="Book Antiqua" w:hAnsi="Book Antiqua"/>
                <w:b/>
                <w:bCs/>
                <w:sz w:val="22"/>
                <w:szCs w:val="22"/>
              </w:rPr>
            </w:pPr>
            <w:r w:rsidRPr="00E61297">
              <w:rPr>
                <w:rFonts w:ascii="Book Antiqua" w:hAnsi="Book Antiqua"/>
                <w:b/>
                <w:bCs/>
                <w:sz w:val="22"/>
                <w:szCs w:val="22"/>
              </w:rPr>
              <w:t>Proposal: Two-</w:t>
            </w:r>
            <w:proofErr w:type="spellStart"/>
            <w:r w:rsidRPr="00E61297">
              <w:rPr>
                <w:rFonts w:ascii="Book Antiqua" w:hAnsi="Book Antiqua"/>
                <w:b/>
                <w:bCs/>
                <w:sz w:val="22"/>
                <w:szCs w:val="22"/>
              </w:rPr>
              <w:t>storey</w:t>
            </w:r>
            <w:proofErr w:type="spellEnd"/>
            <w:r w:rsidRPr="00E61297">
              <w:rPr>
                <w:rFonts w:ascii="Book Antiqua" w:hAnsi="Book Antiqua"/>
                <w:b/>
                <w:bCs/>
                <w:sz w:val="22"/>
                <w:szCs w:val="22"/>
              </w:rPr>
              <w:t xml:space="preserve"> extension to side, demolition of rear portion of existing garage, detached single-</w:t>
            </w:r>
            <w:proofErr w:type="spellStart"/>
            <w:r w:rsidRPr="00E61297">
              <w:rPr>
                <w:rFonts w:ascii="Book Antiqua" w:hAnsi="Book Antiqua"/>
                <w:b/>
                <w:bCs/>
                <w:sz w:val="22"/>
                <w:szCs w:val="22"/>
              </w:rPr>
              <w:t>storey</w:t>
            </w:r>
            <w:proofErr w:type="spellEnd"/>
            <w:r w:rsidRPr="00E61297">
              <w:rPr>
                <w:rFonts w:ascii="Book Antiqua" w:hAnsi="Book Antiqua"/>
                <w:b/>
                <w:bCs/>
                <w:sz w:val="22"/>
                <w:szCs w:val="22"/>
              </w:rPr>
              <w:t xml:space="preserve"> summer room to rear.</w:t>
            </w:r>
          </w:p>
          <w:p w14:paraId="73A9BAC5" w14:textId="77777777" w:rsidR="00E61297" w:rsidRPr="00E61297" w:rsidRDefault="00E61297" w:rsidP="00E61297">
            <w:pPr>
              <w:rPr>
                <w:rFonts w:ascii="Book Antiqua" w:hAnsi="Book Antiqua"/>
                <w:b/>
                <w:bCs/>
                <w:sz w:val="22"/>
                <w:szCs w:val="22"/>
              </w:rPr>
            </w:pPr>
            <w:r w:rsidRPr="00E61297">
              <w:rPr>
                <w:rFonts w:ascii="Book Antiqua" w:hAnsi="Book Antiqua"/>
                <w:b/>
                <w:bCs/>
                <w:sz w:val="22"/>
                <w:szCs w:val="22"/>
              </w:rPr>
              <w:t xml:space="preserve">Site address: 21 Abbots Way Horningsea </w:t>
            </w:r>
            <w:proofErr w:type="spellStart"/>
            <w:r w:rsidRPr="00E61297">
              <w:rPr>
                <w:rFonts w:ascii="Book Antiqua" w:hAnsi="Book Antiqua"/>
                <w:b/>
                <w:bCs/>
                <w:sz w:val="22"/>
                <w:szCs w:val="22"/>
              </w:rPr>
              <w:t>Cambridgeshire</w:t>
            </w:r>
            <w:proofErr w:type="spellEnd"/>
          </w:p>
          <w:p w14:paraId="1A99130D" w14:textId="77777777" w:rsidR="004C339C" w:rsidRDefault="00E61297" w:rsidP="00E61297">
            <w:pPr>
              <w:rPr>
                <w:rFonts w:ascii="Book Antiqua" w:hAnsi="Book Antiqua"/>
                <w:b/>
                <w:bCs/>
                <w:sz w:val="22"/>
                <w:szCs w:val="22"/>
              </w:rPr>
            </w:pPr>
            <w:r w:rsidRPr="00E61297">
              <w:rPr>
                <w:rFonts w:ascii="Book Antiqua" w:hAnsi="Book Antiqua"/>
                <w:b/>
                <w:bCs/>
                <w:sz w:val="22"/>
                <w:szCs w:val="22"/>
              </w:rPr>
              <w:t>Reference: 22/04444/HFUL</w:t>
            </w:r>
          </w:p>
          <w:p w14:paraId="2E24F07E" w14:textId="2B775374" w:rsidR="00E61297" w:rsidRDefault="00E61297" w:rsidP="00E61297">
            <w:pPr>
              <w:rPr>
                <w:rFonts w:ascii="Book Antiqua" w:hAnsi="Book Antiqua"/>
                <w:b/>
                <w:bCs/>
                <w:sz w:val="22"/>
                <w:szCs w:val="22"/>
              </w:rPr>
            </w:pPr>
          </w:p>
          <w:p w14:paraId="1BC95E6A" w14:textId="62BCCC5E" w:rsidR="00E7009D" w:rsidRPr="00E7009D" w:rsidRDefault="00E7009D" w:rsidP="00E61297">
            <w:pPr>
              <w:rPr>
                <w:rFonts w:ascii="Book Antiqua" w:hAnsi="Book Antiqua"/>
                <w:sz w:val="22"/>
                <w:szCs w:val="22"/>
              </w:rPr>
            </w:pPr>
            <w:r w:rsidRPr="00E7009D">
              <w:rPr>
                <w:rFonts w:ascii="Book Antiqua" w:hAnsi="Book Antiqua"/>
                <w:sz w:val="22"/>
                <w:szCs w:val="22"/>
              </w:rPr>
              <w:t xml:space="preserve">Agreed to approve the application with the following comment regarding </w:t>
            </w:r>
            <w:r w:rsidRPr="00E7009D">
              <w:t>traffic during construction</w:t>
            </w:r>
            <w:r>
              <w:t>:</w:t>
            </w:r>
            <w:r w:rsidRPr="00E7009D">
              <w:t xml:space="preserve"> This is already a congested road where bin lorries </w:t>
            </w:r>
            <w:proofErr w:type="spellStart"/>
            <w:r w:rsidRPr="00E7009D">
              <w:t>etc</w:t>
            </w:r>
            <w:proofErr w:type="spellEnd"/>
            <w:r w:rsidRPr="00E7009D">
              <w:t xml:space="preserve"> struggle to get down. Therefore, construction vehicles need to park on the properties </w:t>
            </w:r>
            <w:proofErr w:type="spellStart"/>
            <w:r w:rsidRPr="00E7009D">
              <w:t>hardstanding</w:t>
            </w:r>
            <w:proofErr w:type="spellEnd"/>
            <w:r w:rsidRPr="00E7009D">
              <w:t xml:space="preserve"> which has room for 3 vehicles</w:t>
            </w:r>
            <w:r>
              <w:t>. Proposed by RB, seconded by TP</w:t>
            </w:r>
          </w:p>
          <w:p w14:paraId="3BF9B392" w14:textId="77777777" w:rsidR="00E61297" w:rsidRPr="00E7009D" w:rsidRDefault="00E61297" w:rsidP="00E61297">
            <w:pPr>
              <w:rPr>
                <w:rFonts w:ascii="Book Antiqua" w:hAnsi="Book Antiqua"/>
                <w:sz w:val="22"/>
                <w:szCs w:val="22"/>
              </w:rPr>
            </w:pPr>
          </w:p>
          <w:p w14:paraId="2727457D" w14:textId="5A2AEE02" w:rsidR="00E61297" w:rsidRPr="00401E57" w:rsidRDefault="00E61297" w:rsidP="00E61297">
            <w:pPr>
              <w:rPr>
                <w:rFonts w:ascii="Book Antiqua" w:hAnsi="Book Antiqua"/>
                <w:b/>
                <w:bCs/>
                <w:sz w:val="22"/>
                <w:szCs w:val="22"/>
              </w:rPr>
            </w:pPr>
          </w:p>
        </w:tc>
      </w:tr>
      <w:tr w:rsidR="004C339C" w:rsidRPr="00401E57" w14:paraId="3C4B3CF4" w14:textId="77777777" w:rsidTr="004C339C">
        <w:tc>
          <w:tcPr>
            <w:tcW w:w="1240" w:type="dxa"/>
          </w:tcPr>
          <w:p w14:paraId="12DB887B" w14:textId="53A091D3" w:rsidR="004C339C" w:rsidRPr="00401E57" w:rsidRDefault="00E61297" w:rsidP="00F77242">
            <w:pPr>
              <w:jc w:val="center"/>
              <w:rPr>
                <w:rFonts w:ascii="Book Antiqua" w:hAnsi="Book Antiqua"/>
                <w:sz w:val="20"/>
                <w:szCs w:val="20"/>
              </w:rPr>
            </w:pPr>
            <w:r>
              <w:rPr>
                <w:rFonts w:ascii="Book Antiqua" w:hAnsi="Book Antiqua"/>
                <w:sz w:val="20"/>
                <w:szCs w:val="20"/>
              </w:rPr>
              <w:lastRenderedPageBreak/>
              <w:t>58</w:t>
            </w:r>
            <w:r w:rsidR="004C339C" w:rsidRPr="00401E57">
              <w:rPr>
                <w:rFonts w:ascii="Book Antiqua" w:hAnsi="Book Antiqua"/>
                <w:sz w:val="20"/>
                <w:szCs w:val="20"/>
              </w:rPr>
              <w:t>/22-23</w:t>
            </w:r>
          </w:p>
        </w:tc>
        <w:tc>
          <w:tcPr>
            <w:tcW w:w="7544" w:type="dxa"/>
          </w:tcPr>
          <w:p w14:paraId="556A2FF0" w14:textId="77777777" w:rsidR="00E61297" w:rsidRPr="00E61297" w:rsidRDefault="00E61297" w:rsidP="00E61297">
            <w:pPr>
              <w:rPr>
                <w:rFonts w:ascii="Book Antiqua" w:hAnsi="Book Antiqua"/>
                <w:b/>
                <w:bCs/>
                <w:sz w:val="22"/>
                <w:szCs w:val="22"/>
              </w:rPr>
            </w:pPr>
            <w:r w:rsidRPr="00E61297">
              <w:rPr>
                <w:rFonts w:ascii="Book Antiqua" w:hAnsi="Book Antiqua"/>
                <w:b/>
                <w:bCs/>
                <w:sz w:val="22"/>
                <w:szCs w:val="22"/>
              </w:rPr>
              <w:t>Proposal: Demolition of the existing dwelling, erection of 3 No. new dwellings and conversion of existing barn to office use.</w:t>
            </w:r>
          </w:p>
          <w:p w14:paraId="65BDF6C2" w14:textId="77777777" w:rsidR="00E61297" w:rsidRPr="00E61297" w:rsidRDefault="00E61297" w:rsidP="00E61297">
            <w:pPr>
              <w:rPr>
                <w:rFonts w:ascii="Book Antiqua" w:hAnsi="Book Antiqua"/>
                <w:b/>
                <w:bCs/>
                <w:sz w:val="22"/>
                <w:szCs w:val="22"/>
              </w:rPr>
            </w:pPr>
            <w:r w:rsidRPr="00E61297">
              <w:rPr>
                <w:rFonts w:ascii="Book Antiqua" w:hAnsi="Book Antiqua"/>
                <w:b/>
                <w:bCs/>
                <w:sz w:val="22"/>
                <w:szCs w:val="22"/>
              </w:rPr>
              <w:t>Site address: Northgate Farm High Street Horningsea</w:t>
            </w:r>
          </w:p>
          <w:p w14:paraId="43B051E2" w14:textId="77777777" w:rsidR="00E61297" w:rsidRPr="00E61297" w:rsidRDefault="00E61297" w:rsidP="00E61297">
            <w:pPr>
              <w:rPr>
                <w:rFonts w:ascii="Book Antiqua" w:hAnsi="Book Antiqua"/>
                <w:b/>
                <w:bCs/>
                <w:sz w:val="22"/>
                <w:szCs w:val="22"/>
              </w:rPr>
            </w:pPr>
            <w:r w:rsidRPr="00E61297">
              <w:rPr>
                <w:rFonts w:ascii="Book Antiqua" w:hAnsi="Book Antiqua"/>
                <w:b/>
                <w:bCs/>
                <w:sz w:val="22"/>
                <w:szCs w:val="22"/>
              </w:rPr>
              <w:t>Reference: 22/04533/FUL</w:t>
            </w:r>
          </w:p>
          <w:p w14:paraId="49150FE9" w14:textId="77777777" w:rsidR="004C339C" w:rsidRPr="00401E57" w:rsidRDefault="004C339C" w:rsidP="00F77242">
            <w:pPr>
              <w:rPr>
                <w:rFonts w:ascii="Book Antiqua" w:hAnsi="Book Antiqua"/>
                <w:b/>
                <w:bCs/>
                <w:sz w:val="22"/>
                <w:szCs w:val="22"/>
              </w:rPr>
            </w:pPr>
          </w:p>
          <w:p w14:paraId="62F1D139" w14:textId="619274C2" w:rsidR="004C339C" w:rsidRDefault="00E7009D" w:rsidP="00F77242">
            <w:pPr>
              <w:rPr>
                <w:rFonts w:ascii="Book Antiqua" w:hAnsi="Book Antiqua"/>
                <w:sz w:val="22"/>
                <w:szCs w:val="22"/>
              </w:rPr>
            </w:pPr>
            <w:r>
              <w:rPr>
                <w:rFonts w:ascii="Book Antiqua" w:hAnsi="Book Antiqua"/>
                <w:sz w:val="22"/>
                <w:szCs w:val="22"/>
              </w:rPr>
              <w:t xml:space="preserve">Agreed to approve the application with the following comments: </w:t>
            </w:r>
          </w:p>
          <w:p w14:paraId="4A9633E8" w14:textId="7F5227AA" w:rsidR="00E7009D" w:rsidRDefault="00E7009D" w:rsidP="00F77242">
            <w:pPr>
              <w:rPr>
                <w:rFonts w:ascii="Book Antiqua" w:hAnsi="Book Antiqua"/>
                <w:sz w:val="22"/>
                <w:szCs w:val="22"/>
              </w:rPr>
            </w:pPr>
          </w:p>
          <w:p w14:paraId="0DC8A38A" w14:textId="3888B909" w:rsidR="00E7009D" w:rsidRDefault="00E7009D" w:rsidP="00E7009D">
            <w:pPr>
              <w:pStyle w:val="ListParagraph"/>
              <w:numPr>
                <w:ilvl w:val="0"/>
                <w:numId w:val="35"/>
              </w:numPr>
            </w:pPr>
            <w:r>
              <w:t xml:space="preserve">Access- Although the applicant has moved the entrance, this section of </w:t>
            </w:r>
            <w:proofErr w:type="spellStart"/>
            <w:r>
              <w:t>Clayhithe</w:t>
            </w:r>
            <w:proofErr w:type="spellEnd"/>
            <w:r>
              <w:t xml:space="preserve"> Road/ High Street is exceptionally dangerous due to the bends. It is a known fact the vehicles travelling along this road (in both directions) are not doing so within the speed limit. This proposed development and the proposed development of the </w:t>
            </w:r>
            <w:proofErr w:type="spellStart"/>
            <w:r>
              <w:t>neighbouring</w:t>
            </w:r>
            <w:proofErr w:type="spellEnd"/>
            <w:r>
              <w:t xml:space="preserve"> site that is also going to </w:t>
            </w:r>
            <w:proofErr w:type="spellStart"/>
            <w:r>
              <w:t>utilise</w:t>
            </w:r>
            <w:proofErr w:type="spellEnd"/>
            <w:r>
              <w:t xml:space="preserve"> this access point is going to put a large amount of traffic out onto a dangerous bend which is not felt to be appropriate and the </w:t>
            </w:r>
            <w:proofErr w:type="spellStart"/>
            <w:r>
              <w:t>visbility</w:t>
            </w:r>
            <w:proofErr w:type="spellEnd"/>
            <w:r>
              <w:t xml:space="preserve"> splays are </w:t>
            </w:r>
            <w:proofErr w:type="spellStart"/>
            <w:r>
              <w:t>unikely</w:t>
            </w:r>
            <w:proofErr w:type="spellEnd"/>
            <w:r>
              <w:t xml:space="preserve"> to ever be sufficient and will inevitably lead to accidents. Should the development go ahead this needs to be fully addressed and preferably altered to make it safer. </w:t>
            </w:r>
            <w:r>
              <w:br/>
            </w:r>
            <w:r>
              <w:br/>
              <w:t xml:space="preserve">2. The parish council approves of the proposed 3 dwellings but feels that the proposed office space is too large and not in keeping with the area. The proposed office accommodation will as an estimate provide space for ~20 people but it could be more. There are no proposals to provide parking for this amount of people and therefore this will inevitably put parking pressure elsewhere in the Village including the pavement in front of Manor </w:t>
            </w:r>
            <w:proofErr w:type="gramStart"/>
            <w:r>
              <w:t>Farm House</w:t>
            </w:r>
            <w:proofErr w:type="gramEnd"/>
            <w:r>
              <w:t xml:space="preserve"> adding to safety concerns. Has the applicant addressed this and if </w:t>
            </w:r>
            <w:proofErr w:type="gramStart"/>
            <w:r>
              <w:t>so</w:t>
            </w:r>
            <w:proofErr w:type="gramEnd"/>
            <w:r>
              <w:t xml:space="preserve"> what measures are being put in place? </w:t>
            </w:r>
            <w:r>
              <w:br/>
            </w:r>
            <w:r>
              <w:br/>
              <w:t xml:space="preserve">3. This development is going to have a significant noise (both during and after construction) impact on the </w:t>
            </w:r>
            <w:proofErr w:type="spellStart"/>
            <w:r>
              <w:t>neighbouring</w:t>
            </w:r>
            <w:proofErr w:type="spellEnd"/>
            <w:r>
              <w:t xml:space="preserve"> residential accommodation, including commercial deliveries and bin collection for the proposed offices. Should the development go ahead this needs to be mitigated to ensure that </w:t>
            </w:r>
            <w:proofErr w:type="spellStart"/>
            <w:r>
              <w:t>neighbouring</w:t>
            </w:r>
            <w:proofErr w:type="spellEnd"/>
            <w:r>
              <w:t xml:space="preserve"> properties and the village </w:t>
            </w:r>
            <w:proofErr w:type="gramStart"/>
            <w:r>
              <w:t>as a whole has</w:t>
            </w:r>
            <w:proofErr w:type="gramEnd"/>
            <w:r>
              <w:t xml:space="preserve"> as little disruption as possible. </w:t>
            </w:r>
            <w:r>
              <w:br/>
            </w:r>
            <w:r>
              <w:br/>
              <w:t xml:space="preserve">4. There are </w:t>
            </w:r>
            <w:proofErr w:type="gramStart"/>
            <w:r>
              <w:t>a number of</w:t>
            </w:r>
            <w:proofErr w:type="gramEnd"/>
            <w:r>
              <w:t xml:space="preserve"> trees on the site including a large willow tree that it would be a shame to lose, especially as this is a conservation area</w:t>
            </w:r>
          </w:p>
          <w:p w14:paraId="02C0C66B" w14:textId="40108DFB" w:rsidR="00E7009D" w:rsidRDefault="00E7009D" w:rsidP="00E7009D">
            <w:pPr>
              <w:rPr>
                <w:rFonts w:ascii="Book Antiqua" w:hAnsi="Book Antiqua"/>
                <w:sz w:val="22"/>
                <w:szCs w:val="22"/>
              </w:rPr>
            </w:pPr>
          </w:p>
          <w:p w14:paraId="5623A229" w14:textId="2F4E96E8" w:rsidR="00E7009D" w:rsidRPr="00E7009D" w:rsidRDefault="00E7009D" w:rsidP="00E7009D">
            <w:pPr>
              <w:rPr>
                <w:rFonts w:ascii="Book Antiqua" w:hAnsi="Book Antiqua"/>
                <w:sz w:val="22"/>
                <w:szCs w:val="22"/>
              </w:rPr>
            </w:pPr>
            <w:r>
              <w:rPr>
                <w:rFonts w:ascii="Book Antiqua" w:hAnsi="Book Antiqua"/>
                <w:sz w:val="22"/>
                <w:szCs w:val="22"/>
              </w:rPr>
              <w:t>Proposed by RB, seconded by TP</w:t>
            </w:r>
          </w:p>
          <w:p w14:paraId="0B0F8571" w14:textId="2A0A65F5" w:rsidR="004C339C" w:rsidRPr="00401E57" w:rsidRDefault="004C339C" w:rsidP="00F77242">
            <w:pPr>
              <w:pStyle w:val="NormalWeb"/>
              <w:rPr>
                <w:rFonts w:ascii="Book Antiqua" w:hAnsi="Book Antiqua"/>
                <w:b/>
                <w:bCs/>
                <w:sz w:val="22"/>
                <w:szCs w:val="22"/>
              </w:rPr>
            </w:pPr>
          </w:p>
        </w:tc>
      </w:tr>
      <w:tr w:rsidR="004C339C" w:rsidRPr="00401E57" w14:paraId="62BD0CA1" w14:textId="77777777" w:rsidTr="004C339C">
        <w:tc>
          <w:tcPr>
            <w:tcW w:w="1240" w:type="dxa"/>
          </w:tcPr>
          <w:p w14:paraId="52390ACF" w14:textId="793C8A18" w:rsidR="004C339C" w:rsidRPr="00401E57" w:rsidRDefault="00E61297" w:rsidP="00F77242">
            <w:pPr>
              <w:jc w:val="center"/>
              <w:rPr>
                <w:rFonts w:ascii="Book Antiqua" w:hAnsi="Book Antiqua"/>
                <w:sz w:val="20"/>
                <w:szCs w:val="20"/>
              </w:rPr>
            </w:pPr>
            <w:r>
              <w:rPr>
                <w:rFonts w:ascii="Book Antiqua" w:hAnsi="Book Antiqua"/>
                <w:sz w:val="20"/>
                <w:szCs w:val="20"/>
              </w:rPr>
              <w:t>59</w:t>
            </w:r>
            <w:r w:rsidR="004C339C" w:rsidRPr="00401E57">
              <w:rPr>
                <w:rFonts w:ascii="Book Antiqua" w:hAnsi="Book Antiqua"/>
                <w:sz w:val="20"/>
                <w:szCs w:val="20"/>
              </w:rPr>
              <w:t>/22-23</w:t>
            </w:r>
          </w:p>
        </w:tc>
        <w:tc>
          <w:tcPr>
            <w:tcW w:w="7544" w:type="dxa"/>
          </w:tcPr>
          <w:p w14:paraId="4BFFBCDF" w14:textId="04AD2DD9" w:rsidR="004C339C" w:rsidRDefault="004C339C" w:rsidP="00F77242">
            <w:pPr>
              <w:rPr>
                <w:rFonts w:ascii="Book Antiqua" w:hAnsi="Book Antiqua"/>
                <w:b/>
                <w:bCs/>
                <w:sz w:val="22"/>
                <w:szCs w:val="22"/>
              </w:rPr>
            </w:pPr>
            <w:r w:rsidRPr="00401E57">
              <w:rPr>
                <w:rFonts w:ascii="Book Antiqua" w:hAnsi="Book Antiqua"/>
                <w:b/>
                <w:bCs/>
                <w:sz w:val="22"/>
                <w:szCs w:val="22"/>
              </w:rPr>
              <w:t>Ditch clearance and mowing of land</w:t>
            </w:r>
          </w:p>
          <w:p w14:paraId="02C49A01" w14:textId="4B54C65E" w:rsidR="004C339C" w:rsidRDefault="004C339C" w:rsidP="00F77242">
            <w:pPr>
              <w:rPr>
                <w:rFonts w:ascii="Book Antiqua" w:hAnsi="Book Antiqua"/>
                <w:b/>
                <w:bCs/>
                <w:sz w:val="22"/>
                <w:szCs w:val="22"/>
              </w:rPr>
            </w:pPr>
          </w:p>
          <w:p w14:paraId="0E4AF239" w14:textId="57FA4B6D" w:rsidR="004C339C" w:rsidRPr="00CE4849" w:rsidRDefault="00E7009D" w:rsidP="00F77242">
            <w:pPr>
              <w:rPr>
                <w:rFonts w:ascii="Book Antiqua" w:hAnsi="Book Antiqua"/>
                <w:sz w:val="22"/>
                <w:szCs w:val="22"/>
              </w:rPr>
            </w:pPr>
            <w:r>
              <w:rPr>
                <w:rFonts w:ascii="Book Antiqua" w:hAnsi="Book Antiqua"/>
                <w:sz w:val="22"/>
                <w:szCs w:val="22"/>
              </w:rPr>
              <w:lastRenderedPageBreak/>
              <w:t xml:space="preserve">We have now </w:t>
            </w:r>
            <w:r w:rsidR="004C339C" w:rsidRPr="00CE4849">
              <w:rPr>
                <w:rFonts w:ascii="Book Antiqua" w:hAnsi="Book Antiqua"/>
                <w:sz w:val="22"/>
                <w:szCs w:val="22"/>
              </w:rPr>
              <w:t xml:space="preserve">obtained </w:t>
            </w:r>
            <w:r>
              <w:rPr>
                <w:rFonts w:ascii="Book Antiqua" w:hAnsi="Book Antiqua"/>
                <w:sz w:val="22"/>
                <w:szCs w:val="22"/>
              </w:rPr>
              <w:t>2</w:t>
            </w:r>
            <w:r w:rsidR="004C339C" w:rsidRPr="00CE4849">
              <w:rPr>
                <w:rFonts w:ascii="Book Antiqua" w:hAnsi="Book Antiqua"/>
                <w:sz w:val="22"/>
                <w:szCs w:val="22"/>
              </w:rPr>
              <w:t xml:space="preserve"> quote</w:t>
            </w:r>
            <w:r>
              <w:rPr>
                <w:rFonts w:ascii="Book Antiqua" w:hAnsi="Book Antiqua"/>
                <w:sz w:val="22"/>
                <w:szCs w:val="22"/>
              </w:rPr>
              <w:t>s</w:t>
            </w:r>
            <w:r w:rsidR="004C339C" w:rsidRPr="00CE4849">
              <w:rPr>
                <w:rFonts w:ascii="Book Antiqua" w:hAnsi="Book Antiqua"/>
                <w:sz w:val="22"/>
                <w:szCs w:val="22"/>
              </w:rPr>
              <w:t xml:space="preserve"> for clearing the ditch next to the millennium green</w:t>
            </w:r>
            <w:r>
              <w:rPr>
                <w:rFonts w:ascii="Book Antiqua" w:hAnsi="Book Antiqua"/>
                <w:sz w:val="22"/>
                <w:szCs w:val="22"/>
              </w:rPr>
              <w:t>, one of</w:t>
            </w:r>
            <w:r w:rsidR="004C339C" w:rsidRPr="00CE4849">
              <w:rPr>
                <w:rFonts w:ascii="Book Antiqua" w:hAnsi="Book Antiqua"/>
                <w:sz w:val="22"/>
                <w:szCs w:val="22"/>
              </w:rPr>
              <w:t xml:space="preserve"> £1300 + VAT</w:t>
            </w:r>
            <w:r>
              <w:rPr>
                <w:rFonts w:ascii="Book Antiqua" w:hAnsi="Book Antiqua"/>
                <w:sz w:val="22"/>
                <w:szCs w:val="22"/>
              </w:rPr>
              <w:t xml:space="preserve"> and one of £820</w:t>
            </w:r>
            <w:r w:rsidR="004C339C" w:rsidRPr="00CE4849">
              <w:rPr>
                <w:rFonts w:ascii="Book Antiqua" w:hAnsi="Book Antiqua"/>
                <w:sz w:val="22"/>
                <w:szCs w:val="22"/>
              </w:rPr>
              <w:t xml:space="preserve">. </w:t>
            </w:r>
            <w:r>
              <w:rPr>
                <w:rFonts w:ascii="Book Antiqua" w:hAnsi="Book Antiqua"/>
                <w:sz w:val="22"/>
                <w:szCs w:val="22"/>
              </w:rPr>
              <w:t xml:space="preserve">It was agreed to proceed with the quote of £820 and the cost will be split 50% each between the PC and HMGT. Proposed by RB, seconded by CM. </w:t>
            </w:r>
          </w:p>
          <w:p w14:paraId="71608E39" w14:textId="20D691D1" w:rsidR="004C339C" w:rsidRPr="00401E57" w:rsidRDefault="004C339C" w:rsidP="00F77242">
            <w:pPr>
              <w:rPr>
                <w:rFonts w:ascii="Book Antiqua" w:hAnsi="Book Antiqua"/>
                <w:b/>
                <w:bCs/>
                <w:sz w:val="22"/>
                <w:szCs w:val="22"/>
              </w:rPr>
            </w:pPr>
          </w:p>
        </w:tc>
      </w:tr>
      <w:tr w:rsidR="004C339C" w:rsidRPr="00401E57" w14:paraId="476CEB49" w14:textId="77777777" w:rsidTr="004C339C">
        <w:tc>
          <w:tcPr>
            <w:tcW w:w="1240" w:type="dxa"/>
          </w:tcPr>
          <w:p w14:paraId="69A92EAC" w14:textId="6EB3ECD6" w:rsidR="004C339C" w:rsidRPr="00401E57" w:rsidRDefault="00E61297" w:rsidP="00F77242">
            <w:pPr>
              <w:jc w:val="center"/>
              <w:rPr>
                <w:rFonts w:ascii="Book Antiqua" w:hAnsi="Book Antiqua"/>
                <w:sz w:val="20"/>
                <w:szCs w:val="20"/>
              </w:rPr>
            </w:pPr>
            <w:r>
              <w:rPr>
                <w:rFonts w:ascii="Book Antiqua" w:hAnsi="Book Antiqua"/>
                <w:sz w:val="20"/>
                <w:szCs w:val="20"/>
              </w:rPr>
              <w:lastRenderedPageBreak/>
              <w:t>60</w:t>
            </w:r>
            <w:r w:rsidR="004C339C" w:rsidRPr="00401E57">
              <w:rPr>
                <w:rFonts w:ascii="Book Antiqua" w:hAnsi="Book Antiqua"/>
                <w:sz w:val="20"/>
                <w:szCs w:val="20"/>
              </w:rPr>
              <w:t>/22-23</w:t>
            </w:r>
          </w:p>
        </w:tc>
        <w:tc>
          <w:tcPr>
            <w:tcW w:w="7544" w:type="dxa"/>
          </w:tcPr>
          <w:p w14:paraId="7B2ADDEE" w14:textId="0536DE3B" w:rsidR="004C339C" w:rsidRDefault="004C339C" w:rsidP="00F77242">
            <w:pPr>
              <w:rPr>
                <w:rFonts w:ascii="Book Antiqua" w:hAnsi="Book Antiqua"/>
                <w:b/>
                <w:bCs/>
                <w:sz w:val="22"/>
                <w:szCs w:val="22"/>
              </w:rPr>
            </w:pPr>
            <w:r w:rsidRPr="00F77242">
              <w:rPr>
                <w:rFonts w:ascii="Book Antiqua" w:hAnsi="Book Antiqua"/>
                <w:b/>
                <w:bCs/>
                <w:sz w:val="22"/>
                <w:szCs w:val="22"/>
              </w:rPr>
              <w:t>Cemetery rules</w:t>
            </w:r>
          </w:p>
          <w:p w14:paraId="24F83302" w14:textId="60C9A8B2" w:rsidR="004C339C" w:rsidRDefault="004C339C" w:rsidP="00F77242">
            <w:pPr>
              <w:rPr>
                <w:rFonts w:ascii="Book Antiqua" w:hAnsi="Book Antiqua"/>
                <w:b/>
                <w:bCs/>
                <w:sz w:val="22"/>
                <w:szCs w:val="22"/>
              </w:rPr>
            </w:pPr>
          </w:p>
          <w:p w14:paraId="33598DC1" w14:textId="58CD2FC5" w:rsidR="004C339C" w:rsidRPr="004B089E" w:rsidRDefault="00E7009D" w:rsidP="00F77242">
            <w:pPr>
              <w:rPr>
                <w:rFonts w:ascii="Book Antiqua" w:hAnsi="Book Antiqua"/>
                <w:sz w:val="22"/>
                <w:szCs w:val="22"/>
              </w:rPr>
            </w:pPr>
            <w:r>
              <w:rPr>
                <w:rFonts w:ascii="Book Antiqua" w:hAnsi="Book Antiqua"/>
                <w:sz w:val="22"/>
                <w:szCs w:val="22"/>
              </w:rPr>
              <w:t xml:space="preserve">Following </w:t>
            </w:r>
            <w:proofErr w:type="gramStart"/>
            <w:r>
              <w:rPr>
                <w:rFonts w:ascii="Book Antiqua" w:hAnsi="Book Antiqua"/>
                <w:sz w:val="22"/>
                <w:szCs w:val="22"/>
              </w:rPr>
              <w:t>a number of</w:t>
            </w:r>
            <w:proofErr w:type="gramEnd"/>
            <w:r>
              <w:rPr>
                <w:rFonts w:ascii="Book Antiqua" w:hAnsi="Book Antiqua"/>
                <w:sz w:val="22"/>
                <w:szCs w:val="22"/>
              </w:rPr>
              <w:t xml:space="preserve"> enquiries and burials from Cambridge residents it was a</w:t>
            </w:r>
            <w:r w:rsidR="00966C9F">
              <w:rPr>
                <w:rFonts w:ascii="Book Antiqua" w:hAnsi="Book Antiqua"/>
                <w:sz w:val="22"/>
                <w:szCs w:val="22"/>
              </w:rPr>
              <w:t xml:space="preserve">greed at the last meeting to put in place </w:t>
            </w:r>
            <w:r>
              <w:rPr>
                <w:rFonts w:ascii="Book Antiqua" w:hAnsi="Book Antiqua"/>
                <w:sz w:val="22"/>
                <w:szCs w:val="22"/>
              </w:rPr>
              <w:t xml:space="preserve">rules of burial so that </w:t>
            </w:r>
            <w:r w:rsidR="004C339C" w:rsidRPr="004B089E">
              <w:rPr>
                <w:rFonts w:ascii="Book Antiqua" w:hAnsi="Book Antiqua"/>
                <w:sz w:val="22"/>
                <w:szCs w:val="22"/>
              </w:rPr>
              <w:t>the cemeter</w:t>
            </w:r>
            <w:r>
              <w:rPr>
                <w:rFonts w:ascii="Book Antiqua" w:hAnsi="Book Antiqua"/>
                <w:sz w:val="22"/>
                <w:szCs w:val="22"/>
              </w:rPr>
              <w:t>y can</w:t>
            </w:r>
            <w:r w:rsidR="004C339C" w:rsidRPr="004B089E">
              <w:rPr>
                <w:rFonts w:ascii="Book Antiqua" w:hAnsi="Book Antiqua"/>
                <w:sz w:val="22"/>
                <w:szCs w:val="22"/>
              </w:rPr>
              <w:t xml:space="preserve"> be preserved for local residents</w:t>
            </w:r>
            <w:r>
              <w:rPr>
                <w:rFonts w:ascii="Book Antiqua" w:hAnsi="Book Antiqua"/>
                <w:sz w:val="22"/>
                <w:szCs w:val="22"/>
              </w:rPr>
              <w:t xml:space="preserve">. </w:t>
            </w:r>
            <w:r w:rsidR="004C339C" w:rsidRPr="004B089E">
              <w:rPr>
                <w:rFonts w:ascii="Book Antiqua" w:hAnsi="Book Antiqua"/>
                <w:sz w:val="22"/>
                <w:szCs w:val="22"/>
              </w:rPr>
              <w:t xml:space="preserve">Clerk </w:t>
            </w:r>
            <w:r>
              <w:rPr>
                <w:rFonts w:ascii="Book Antiqua" w:hAnsi="Book Antiqua"/>
                <w:sz w:val="22"/>
                <w:szCs w:val="22"/>
              </w:rPr>
              <w:t xml:space="preserve">circulated these before the meeting, and these were approved and adopted. </w:t>
            </w:r>
          </w:p>
          <w:p w14:paraId="5D552C92" w14:textId="77777777" w:rsidR="004C339C" w:rsidRPr="004B089E" w:rsidRDefault="004C339C" w:rsidP="00F77242">
            <w:pPr>
              <w:rPr>
                <w:rFonts w:ascii="Book Antiqua" w:hAnsi="Book Antiqua"/>
                <w:sz w:val="22"/>
                <w:szCs w:val="22"/>
              </w:rPr>
            </w:pPr>
          </w:p>
          <w:p w14:paraId="1A70653D" w14:textId="3FC0AA61" w:rsidR="004C339C" w:rsidRPr="00401E57" w:rsidRDefault="004C339C" w:rsidP="00F77242">
            <w:pPr>
              <w:rPr>
                <w:rFonts w:ascii="Book Antiqua" w:hAnsi="Book Antiqua"/>
                <w:b/>
                <w:bCs/>
                <w:sz w:val="22"/>
                <w:szCs w:val="22"/>
              </w:rPr>
            </w:pPr>
          </w:p>
        </w:tc>
      </w:tr>
      <w:tr w:rsidR="004C339C" w:rsidRPr="00401E57" w14:paraId="3C385FDA" w14:textId="77777777" w:rsidTr="004C339C">
        <w:tc>
          <w:tcPr>
            <w:tcW w:w="1240" w:type="dxa"/>
          </w:tcPr>
          <w:p w14:paraId="7250B4F9" w14:textId="40FA5710" w:rsidR="004C339C" w:rsidRPr="00401E57" w:rsidRDefault="00E61297" w:rsidP="00F77242">
            <w:pPr>
              <w:jc w:val="center"/>
              <w:rPr>
                <w:rFonts w:ascii="Book Antiqua" w:hAnsi="Book Antiqua"/>
                <w:sz w:val="20"/>
                <w:szCs w:val="20"/>
              </w:rPr>
            </w:pPr>
            <w:r>
              <w:rPr>
                <w:rFonts w:ascii="Book Antiqua" w:hAnsi="Book Antiqua"/>
                <w:sz w:val="20"/>
                <w:szCs w:val="20"/>
              </w:rPr>
              <w:t>61</w:t>
            </w:r>
            <w:r w:rsidR="004C339C" w:rsidRPr="00401E57">
              <w:rPr>
                <w:rFonts w:ascii="Book Antiqua" w:hAnsi="Book Antiqua"/>
                <w:sz w:val="20"/>
                <w:szCs w:val="20"/>
              </w:rPr>
              <w:t>/22-23</w:t>
            </w:r>
          </w:p>
        </w:tc>
        <w:tc>
          <w:tcPr>
            <w:tcW w:w="7544" w:type="dxa"/>
          </w:tcPr>
          <w:p w14:paraId="5BDC43C1" w14:textId="77777777" w:rsidR="004C339C" w:rsidRDefault="00E61297" w:rsidP="00E61297">
            <w:pPr>
              <w:rPr>
                <w:rFonts w:ascii="Book Antiqua" w:hAnsi="Book Antiqua"/>
                <w:b/>
                <w:bCs/>
                <w:sz w:val="22"/>
                <w:szCs w:val="22"/>
              </w:rPr>
            </w:pPr>
            <w:r w:rsidRPr="00E61297">
              <w:rPr>
                <w:rFonts w:ascii="Book Antiqua" w:hAnsi="Book Antiqua"/>
                <w:b/>
                <w:bCs/>
                <w:sz w:val="22"/>
                <w:szCs w:val="22"/>
              </w:rPr>
              <w:t xml:space="preserve">Fence to rear of WC block </w:t>
            </w:r>
            <w:proofErr w:type="gramStart"/>
            <w:r w:rsidRPr="00E61297">
              <w:rPr>
                <w:rFonts w:ascii="Book Antiqua" w:hAnsi="Book Antiqua"/>
                <w:b/>
                <w:bCs/>
                <w:sz w:val="22"/>
                <w:szCs w:val="22"/>
              </w:rPr>
              <w:t>Jubilee garden</w:t>
            </w:r>
            <w:proofErr w:type="gramEnd"/>
          </w:p>
          <w:p w14:paraId="66D2B082" w14:textId="77777777" w:rsidR="00E61297" w:rsidRDefault="00E61297" w:rsidP="00E61297">
            <w:pPr>
              <w:rPr>
                <w:rFonts w:ascii="Book Antiqua" w:hAnsi="Book Antiqua"/>
                <w:b/>
                <w:bCs/>
                <w:sz w:val="22"/>
                <w:szCs w:val="22"/>
              </w:rPr>
            </w:pPr>
          </w:p>
          <w:p w14:paraId="5E7718EB" w14:textId="78A0F55F" w:rsidR="00E61297" w:rsidRPr="007354B3" w:rsidRDefault="007354B3" w:rsidP="00E61297">
            <w:pPr>
              <w:rPr>
                <w:rFonts w:ascii="Book Antiqua" w:hAnsi="Book Antiqua"/>
                <w:sz w:val="22"/>
                <w:szCs w:val="22"/>
              </w:rPr>
            </w:pPr>
            <w:r w:rsidRPr="007354B3">
              <w:rPr>
                <w:rFonts w:ascii="Book Antiqua" w:hAnsi="Book Antiqua"/>
                <w:sz w:val="22"/>
                <w:szCs w:val="22"/>
              </w:rPr>
              <w:t>Deferred until the next meeting</w:t>
            </w:r>
          </w:p>
          <w:p w14:paraId="1D3BAF7E" w14:textId="3BCA6450" w:rsidR="00E61297" w:rsidRPr="00E61297" w:rsidRDefault="00E61297" w:rsidP="00E61297">
            <w:pPr>
              <w:rPr>
                <w:rFonts w:ascii="Book Antiqua" w:hAnsi="Book Antiqua"/>
                <w:b/>
                <w:bCs/>
                <w:sz w:val="22"/>
                <w:szCs w:val="22"/>
              </w:rPr>
            </w:pPr>
          </w:p>
        </w:tc>
      </w:tr>
      <w:tr w:rsidR="004C339C" w:rsidRPr="00401E57" w14:paraId="61966A67" w14:textId="77777777" w:rsidTr="004C339C">
        <w:tc>
          <w:tcPr>
            <w:tcW w:w="1240" w:type="dxa"/>
          </w:tcPr>
          <w:p w14:paraId="05234335" w14:textId="73775DBA" w:rsidR="004C339C" w:rsidRPr="00401E57" w:rsidRDefault="00E61297" w:rsidP="00F77242">
            <w:pPr>
              <w:jc w:val="center"/>
              <w:rPr>
                <w:rFonts w:ascii="Book Antiqua" w:hAnsi="Book Antiqua"/>
                <w:sz w:val="20"/>
                <w:szCs w:val="20"/>
              </w:rPr>
            </w:pPr>
            <w:r>
              <w:rPr>
                <w:rFonts w:ascii="Book Antiqua" w:hAnsi="Book Antiqua"/>
                <w:sz w:val="20"/>
                <w:szCs w:val="20"/>
              </w:rPr>
              <w:t>62</w:t>
            </w:r>
            <w:r w:rsidR="004C339C" w:rsidRPr="00401E57">
              <w:rPr>
                <w:rFonts w:ascii="Book Antiqua" w:hAnsi="Book Antiqua"/>
                <w:sz w:val="20"/>
                <w:szCs w:val="20"/>
              </w:rPr>
              <w:t>/22-23</w:t>
            </w:r>
          </w:p>
        </w:tc>
        <w:tc>
          <w:tcPr>
            <w:tcW w:w="7544" w:type="dxa"/>
          </w:tcPr>
          <w:p w14:paraId="63613BAA" w14:textId="77777777" w:rsidR="004C339C" w:rsidRDefault="00E61297" w:rsidP="00E61297">
            <w:pPr>
              <w:rPr>
                <w:rFonts w:ascii="Book Antiqua" w:hAnsi="Book Antiqua"/>
                <w:b/>
                <w:bCs/>
                <w:sz w:val="22"/>
                <w:szCs w:val="22"/>
              </w:rPr>
            </w:pPr>
            <w:r w:rsidRPr="00E61297">
              <w:rPr>
                <w:rFonts w:ascii="Book Antiqua" w:hAnsi="Book Antiqua"/>
                <w:b/>
                <w:bCs/>
                <w:sz w:val="22"/>
                <w:szCs w:val="22"/>
              </w:rPr>
              <w:t>Insurance</w:t>
            </w:r>
          </w:p>
          <w:p w14:paraId="021F2185" w14:textId="77777777" w:rsidR="00C3185A" w:rsidRDefault="00C3185A" w:rsidP="00E61297">
            <w:pPr>
              <w:rPr>
                <w:rFonts w:ascii="Book Antiqua" w:hAnsi="Book Antiqua"/>
                <w:b/>
                <w:bCs/>
                <w:sz w:val="22"/>
                <w:szCs w:val="22"/>
              </w:rPr>
            </w:pPr>
          </w:p>
          <w:p w14:paraId="34D60219" w14:textId="78FA478A" w:rsidR="00C3185A" w:rsidRPr="00C3185A" w:rsidRDefault="00C3185A" w:rsidP="00E61297">
            <w:pPr>
              <w:rPr>
                <w:rFonts w:ascii="Book Antiqua" w:hAnsi="Book Antiqua"/>
                <w:sz w:val="22"/>
                <w:szCs w:val="22"/>
              </w:rPr>
            </w:pPr>
            <w:r w:rsidRPr="00C3185A">
              <w:rPr>
                <w:rFonts w:ascii="Book Antiqua" w:hAnsi="Book Antiqua"/>
                <w:sz w:val="22"/>
                <w:szCs w:val="22"/>
              </w:rPr>
              <w:t xml:space="preserve">We were written to by the broker we normally use Norris and Fisher earlier this year to say after our current policy expires, they will no longer be working with Parish councils. Clerk has obtained quotes from BHIB another broker; the best of these being £429 per year with Aviva. This is reduced to £407 per year if a 3-year agreement is taken. It was agreed to proceed with the 3-year agreement. Proposed by RB, seconded by CM and agreed by all. </w:t>
            </w:r>
          </w:p>
        </w:tc>
      </w:tr>
      <w:tr w:rsidR="004C339C" w:rsidRPr="00401E57" w14:paraId="46F09B04" w14:textId="77777777" w:rsidTr="004C339C">
        <w:tc>
          <w:tcPr>
            <w:tcW w:w="1240" w:type="dxa"/>
          </w:tcPr>
          <w:p w14:paraId="0EEA9A3F" w14:textId="1910E90E" w:rsidR="004C339C" w:rsidRDefault="00E61297" w:rsidP="00F77242">
            <w:pPr>
              <w:jc w:val="center"/>
              <w:rPr>
                <w:rFonts w:ascii="Book Antiqua" w:hAnsi="Book Antiqua"/>
                <w:sz w:val="20"/>
                <w:szCs w:val="20"/>
              </w:rPr>
            </w:pPr>
            <w:r>
              <w:rPr>
                <w:rFonts w:ascii="Book Antiqua" w:hAnsi="Book Antiqua"/>
                <w:sz w:val="20"/>
                <w:szCs w:val="20"/>
              </w:rPr>
              <w:t>63</w:t>
            </w:r>
            <w:r w:rsidR="004C339C">
              <w:rPr>
                <w:rFonts w:ascii="Book Antiqua" w:hAnsi="Book Antiqua"/>
                <w:sz w:val="20"/>
                <w:szCs w:val="20"/>
              </w:rPr>
              <w:t>/22-23</w:t>
            </w:r>
          </w:p>
        </w:tc>
        <w:tc>
          <w:tcPr>
            <w:tcW w:w="7544" w:type="dxa"/>
          </w:tcPr>
          <w:p w14:paraId="2019B6B8" w14:textId="58B88311" w:rsidR="004C339C" w:rsidRPr="005C6E8B" w:rsidRDefault="005C6E8B" w:rsidP="00E61297">
            <w:pPr>
              <w:jc w:val="both"/>
              <w:rPr>
                <w:rFonts w:ascii="Book Antiqua" w:hAnsi="Book Antiqua"/>
                <w:b/>
                <w:bCs/>
                <w:sz w:val="22"/>
                <w:szCs w:val="22"/>
              </w:rPr>
            </w:pPr>
            <w:r w:rsidRPr="005C6E8B">
              <w:rPr>
                <w:rFonts w:ascii="Book Antiqua" w:hAnsi="Book Antiqua"/>
                <w:b/>
                <w:bCs/>
                <w:sz w:val="22"/>
                <w:szCs w:val="22"/>
              </w:rPr>
              <w:t>LHI application</w:t>
            </w:r>
          </w:p>
          <w:p w14:paraId="6E4A5CD6" w14:textId="35D86B83" w:rsidR="004C339C" w:rsidRPr="004B089E" w:rsidRDefault="004C339C" w:rsidP="00484EB0">
            <w:pPr>
              <w:rPr>
                <w:rFonts w:ascii="Book Antiqua" w:hAnsi="Book Antiqua"/>
                <w:sz w:val="22"/>
                <w:szCs w:val="22"/>
              </w:rPr>
            </w:pPr>
          </w:p>
          <w:p w14:paraId="592C122A" w14:textId="2A3CD634" w:rsidR="004C339C" w:rsidRPr="00484EB0" w:rsidRDefault="00C3185A" w:rsidP="00F77242">
            <w:pPr>
              <w:rPr>
                <w:rFonts w:ascii="Book Antiqua" w:hAnsi="Book Antiqua"/>
                <w:b/>
                <w:bCs/>
                <w:sz w:val="22"/>
                <w:szCs w:val="22"/>
              </w:rPr>
            </w:pPr>
            <w:r w:rsidRPr="00C3185A">
              <w:rPr>
                <w:rFonts w:ascii="Book Antiqua" w:hAnsi="Book Antiqua"/>
                <w:sz w:val="22"/>
                <w:szCs w:val="22"/>
              </w:rPr>
              <w:t>The deadline for applications to the LHI is 6</w:t>
            </w:r>
            <w:r w:rsidRPr="00C3185A">
              <w:rPr>
                <w:rFonts w:ascii="Book Antiqua" w:hAnsi="Book Antiqua"/>
                <w:sz w:val="22"/>
                <w:szCs w:val="22"/>
                <w:vertAlign w:val="superscript"/>
              </w:rPr>
              <w:t>th</w:t>
            </w:r>
            <w:r w:rsidRPr="00C3185A">
              <w:rPr>
                <w:rFonts w:ascii="Book Antiqua" w:hAnsi="Book Antiqua"/>
                <w:sz w:val="22"/>
                <w:szCs w:val="22"/>
              </w:rPr>
              <w:t xml:space="preserve"> January 2023. Agreed to make a submission </w:t>
            </w:r>
            <w:proofErr w:type="gramStart"/>
            <w:r w:rsidRPr="00C3185A">
              <w:rPr>
                <w:rFonts w:ascii="Book Antiqua" w:hAnsi="Book Antiqua"/>
                <w:sz w:val="22"/>
                <w:szCs w:val="22"/>
              </w:rPr>
              <w:t>similar to</w:t>
            </w:r>
            <w:proofErr w:type="gramEnd"/>
            <w:r w:rsidRPr="00C3185A">
              <w:rPr>
                <w:rFonts w:ascii="Book Antiqua" w:hAnsi="Book Antiqua"/>
                <w:sz w:val="22"/>
                <w:szCs w:val="22"/>
              </w:rPr>
              <w:t xml:space="preserve"> that of last year and using the same amount of funding from the PC. To be worked on by clerk and </w:t>
            </w:r>
            <w:proofErr w:type="spellStart"/>
            <w:r w:rsidRPr="00C3185A">
              <w:rPr>
                <w:rFonts w:ascii="Book Antiqua" w:hAnsi="Book Antiqua"/>
                <w:sz w:val="22"/>
                <w:szCs w:val="22"/>
              </w:rPr>
              <w:t>councillors</w:t>
            </w:r>
            <w:proofErr w:type="spellEnd"/>
            <w:r w:rsidRPr="00C3185A">
              <w:rPr>
                <w:rFonts w:ascii="Book Antiqua" w:hAnsi="Book Antiqua"/>
                <w:sz w:val="22"/>
                <w:szCs w:val="22"/>
              </w:rPr>
              <w:t xml:space="preserve"> in time for submission deadline</w:t>
            </w:r>
            <w:r>
              <w:rPr>
                <w:rFonts w:ascii="Book Antiqua" w:hAnsi="Book Antiqua"/>
                <w:b/>
                <w:bCs/>
                <w:sz w:val="22"/>
                <w:szCs w:val="22"/>
              </w:rPr>
              <w:t xml:space="preserve">. </w:t>
            </w:r>
          </w:p>
        </w:tc>
      </w:tr>
      <w:tr w:rsidR="004C339C" w:rsidRPr="00401E57" w14:paraId="5C7FB10F" w14:textId="77777777" w:rsidTr="004C339C">
        <w:tc>
          <w:tcPr>
            <w:tcW w:w="1240" w:type="dxa"/>
          </w:tcPr>
          <w:p w14:paraId="1C3369FC" w14:textId="16169A78" w:rsidR="004C339C" w:rsidRDefault="005C6E8B" w:rsidP="00F77242">
            <w:pPr>
              <w:jc w:val="center"/>
              <w:rPr>
                <w:rFonts w:ascii="Book Antiqua" w:hAnsi="Book Antiqua"/>
                <w:sz w:val="20"/>
                <w:szCs w:val="20"/>
              </w:rPr>
            </w:pPr>
            <w:r>
              <w:rPr>
                <w:rFonts w:ascii="Book Antiqua" w:hAnsi="Book Antiqua"/>
                <w:sz w:val="20"/>
                <w:szCs w:val="20"/>
              </w:rPr>
              <w:t>64</w:t>
            </w:r>
            <w:r w:rsidR="004C339C">
              <w:rPr>
                <w:rFonts w:ascii="Book Antiqua" w:hAnsi="Book Antiqua"/>
                <w:sz w:val="20"/>
                <w:szCs w:val="20"/>
              </w:rPr>
              <w:t>/22-23</w:t>
            </w:r>
          </w:p>
        </w:tc>
        <w:tc>
          <w:tcPr>
            <w:tcW w:w="7544" w:type="dxa"/>
          </w:tcPr>
          <w:p w14:paraId="5DDD7D7D" w14:textId="34977D88" w:rsidR="004C339C" w:rsidRDefault="005C6E8B" w:rsidP="00484EB0">
            <w:pPr>
              <w:rPr>
                <w:rFonts w:ascii="Book Antiqua" w:hAnsi="Book Antiqua"/>
                <w:b/>
                <w:bCs/>
                <w:sz w:val="22"/>
                <w:szCs w:val="22"/>
              </w:rPr>
            </w:pPr>
            <w:r>
              <w:rPr>
                <w:rFonts w:ascii="Book Antiqua" w:hAnsi="Book Antiqua"/>
                <w:b/>
                <w:bCs/>
                <w:sz w:val="22"/>
                <w:szCs w:val="22"/>
              </w:rPr>
              <w:t>Policies review</w:t>
            </w:r>
          </w:p>
          <w:p w14:paraId="32B7A2BF" w14:textId="49EB5925" w:rsidR="00C3185A" w:rsidRDefault="00C3185A" w:rsidP="00484EB0">
            <w:pPr>
              <w:rPr>
                <w:rFonts w:ascii="Book Antiqua" w:hAnsi="Book Antiqua"/>
                <w:b/>
                <w:bCs/>
                <w:sz w:val="22"/>
                <w:szCs w:val="22"/>
              </w:rPr>
            </w:pPr>
          </w:p>
          <w:p w14:paraId="1A4F636E" w14:textId="645FAD0D" w:rsidR="004C339C" w:rsidRPr="00C3185A" w:rsidRDefault="00C3185A" w:rsidP="00C3185A">
            <w:pPr>
              <w:rPr>
                <w:rFonts w:ascii="Book Antiqua" w:hAnsi="Book Antiqua"/>
                <w:sz w:val="22"/>
                <w:szCs w:val="22"/>
              </w:rPr>
            </w:pPr>
            <w:r w:rsidRPr="00C3185A">
              <w:rPr>
                <w:rFonts w:ascii="Book Antiqua" w:hAnsi="Book Antiqua"/>
                <w:sz w:val="22"/>
                <w:szCs w:val="22"/>
              </w:rPr>
              <w:t xml:space="preserve">All policies and </w:t>
            </w:r>
            <w:proofErr w:type="gramStart"/>
            <w:r w:rsidRPr="00C3185A">
              <w:rPr>
                <w:rFonts w:ascii="Book Antiqua" w:hAnsi="Book Antiqua"/>
                <w:sz w:val="22"/>
                <w:szCs w:val="22"/>
              </w:rPr>
              <w:t>Financial</w:t>
            </w:r>
            <w:proofErr w:type="gramEnd"/>
            <w:r w:rsidRPr="00C3185A">
              <w:rPr>
                <w:rFonts w:ascii="Book Antiqua" w:hAnsi="Book Antiqua"/>
                <w:sz w:val="22"/>
                <w:szCs w:val="22"/>
              </w:rPr>
              <w:t xml:space="preserve"> regulations and standing orders have been reviewed by the clerk and </w:t>
            </w:r>
            <w:r w:rsidR="006B1FA2">
              <w:rPr>
                <w:rFonts w:ascii="Book Antiqua" w:hAnsi="Book Antiqua"/>
                <w:sz w:val="22"/>
                <w:szCs w:val="22"/>
              </w:rPr>
              <w:t>a</w:t>
            </w:r>
            <w:r w:rsidRPr="00C3185A">
              <w:rPr>
                <w:rFonts w:ascii="Book Antiqua" w:hAnsi="Book Antiqua"/>
                <w:sz w:val="22"/>
                <w:szCs w:val="22"/>
              </w:rPr>
              <w:t xml:space="preserve"> </w:t>
            </w:r>
            <w:proofErr w:type="spellStart"/>
            <w:r w:rsidRPr="00C3185A">
              <w:rPr>
                <w:rFonts w:ascii="Book Antiqua" w:hAnsi="Book Antiqua"/>
                <w:sz w:val="22"/>
                <w:szCs w:val="22"/>
              </w:rPr>
              <w:t>councillor</w:t>
            </w:r>
            <w:proofErr w:type="spellEnd"/>
            <w:r w:rsidRPr="00C3185A">
              <w:rPr>
                <w:rFonts w:ascii="Book Antiqua" w:hAnsi="Book Antiqua"/>
                <w:sz w:val="22"/>
                <w:szCs w:val="22"/>
              </w:rPr>
              <w:t xml:space="preserve">. Changes made to social media policy. </w:t>
            </w:r>
            <w:r>
              <w:rPr>
                <w:rFonts w:ascii="Book Antiqua" w:hAnsi="Book Antiqua"/>
                <w:sz w:val="22"/>
                <w:szCs w:val="22"/>
              </w:rPr>
              <w:t>All policies a</w:t>
            </w:r>
            <w:r w:rsidRPr="00C3185A">
              <w:rPr>
                <w:rFonts w:ascii="Book Antiqua" w:hAnsi="Book Antiqua"/>
                <w:sz w:val="22"/>
                <w:szCs w:val="22"/>
              </w:rPr>
              <w:t xml:space="preserve">pproved and adopted. </w:t>
            </w:r>
          </w:p>
          <w:p w14:paraId="6A4E71AB" w14:textId="77777777" w:rsidR="00C3185A" w:rsidRDefault="00C3185A" w:rsidP="00C3185A">
            <w:pPr>
              <w:rPr>
                <w:rFonts w:ascii="Book Antiqua" w:hAnsi="Book Antiqua"/>
                <w:b/>
                <w:bCs/>
                <w:sz w:val="22"/>
                <w:szCs w:val="22"/>
              </w:rPr>
            </w:pPr>
          </w:p>
          <w:p w14:paraId="6252ACEE" w14:textId="77777777" w:rsidR="00C3185A" w:rsidRDefault="00C3185A" w:rsidP="00C3185A">
            <w:pPr>
              <w:rPr>
                <w:rFonts w:ascii="Book Antiqua" w:hAnsi="Book Antiqua"/>
                <w:b/>
                <w:bCs/>
                <w:sz w:val="22"/>
                <w:szCs w:val="22"/>
              </w:rPr>
            </w:pPr>
          </w:p>
          <w:p w14:paraId="7B75AB74" w14:textId="5E6BA2D5" w:rsidR="00C3185A" w:rsidRPr="00484EB0" w:rsidRDefault="00C3185A" w:rsidP="00C3185A">
            <w:pPr>
              <w:rPr>
                <w:rFonts w:ascii="Book Antiqua" w:hAnsi="Book Antiqua"/>
                <w:b/>
                <w:bCs/>
                <w:sz w:val="22"/>
                <w:szCs w:val="22"/>
              </w:rPr>
            </w:pPr>
          </w:p>
        </w:tc>
      </w:tr>
      <w:tr w:rsidR="004C339C" w:rsidRPr="00401E57" w14:paraId="33CAB9A4" w14:textId="77777777" w:rsidTr="004C339C">
        <w:tc>
          <w:tcPr>
            <w:tcW w:w="1240" w:type="dxa"/>
          </w:tcPr>
          <w:p w14:paraId="5258D4E3" w14:textId="3E67381D" w:rsidR="004C339C" w:rsidRDefault="005C6E8B" w:rsidP="005C6E8B">
            <w:pPr>
              <w:rPr>
                <w:rFonts w:ascii="Book Antiqua" w:hAnsi="Book Antiqua"/>
                <w:sz w:val="20"/>
                <w:szCs w:val="20"/>
              </w:rPr>
            </w:pPr>
            <w:r>
              <w:rPr>
                <w:rFonts w:ascii="Book Antiqua" w:hAnsi="Book Antiqua"/>
                <w:sz w:val="20"/>
                <w:szCs w:val="20"/>
              </w:rPr>
              <w:t xml:space="preserve">  65</w:t>
            </w:r>
            <w:r w:rsidR="004C339C">
              <w:rPr>
                <w:rFonts w:ascii="Book Antiqua" w:hAnsi="Book Antiqua"/>
                <w:sz w:val="20"/>
                <w:szCs w:val="20"/>
              </w:rPr>
              <w:t>/22-23</w:t>
            </w:r>
          </w:p>
        </w:tc>
        <w:tc>
          <w:tcPr>
            <w:tcW w:w="7544" w:type="dxa"/>
          </w:tcPr>
          <w:p w14:paraId="3E6233B9" w14:textId="5C5C8B8C" w:rsidR="005C6E8B" w:rsidRDefault="005C6E8B" w:rsidP="005C6E8B">
            <w:pPr>
              <w:rPr>
                <w:rFonts w:ascii="Book Antiqua" w:hAnsi="Book Antiqua"/>
                <w:b/>
                <w:bCs/>
                <w:sz w:val="22"/>
                <w:szCs w:val="22"/>
              </w:rPr>
            </w:pPr>
            <w:r w:rsidRPr="005C6E8B">
              <w:rPr>
                <w:rFonts w:ascii="Book Antiqua" w:hAnsi="Book Antiqua"/>
                <w:b/>
                <w:bCs/>
                <w:sz w:val="22"/>
                <w:szCs w:val="22"/>
              </w:rPr>
              <w:t>GCP consultations-Horningsea Greenway and Making connections</w:t>
            </w:r>
          </w:p>
          <w:p w14:paraId="65626634" w14:textId="0AF7CBC2" w:rsidR="00D91316" w:rsidRDefault="00D91316" w:rsidP="005C6E8B">
            <w:pPr>
              <w:rPr>
                <w:rFonts w:ascii="Book Antiqua" w:hAnsi="Book Antiqua"/>
                <w:b/>
                <w:bCs/>
                <w:sz w:val="22"/>
                <w:szCs w:val="22"/>
              </w:rPr>
            </w:pPr>
          </w:p>
          <w:p w14:paraId="5F509669" w14:textId="54A9F27F" w:rsidR="00D91316" w:rsidRPr="00D91316" w:rsidRDefault="00D91316" w:rsidP="005C6E8B">
            <w:pPr>
              <w:rPr>
                <w:rFonts w:ascii="Book Antiqua" w:hAnsi="Book Antiqua"/>
                <w:sz w:val="22"/>
                <w:szCs w:val="22"/>
              </w:rPr>
            </w:pPr>
            <w:r w:rsidRPr="00D91316">
              <w:rPr>
                <w:rFonts w:ascii="Book Antiqua" w:hAnsi="Book Antiqua"/>
                <w:sz w:val="22"/>
                <w:szCs w:val="22"/>
              </w:rPr>
              <w:t>The Horningsea Greenway consultation closes on 16</w:t>
            </w:r>
            <w:r w:rsidRPr="00D91316">
              <w:rPr>
                <w:rFonts w:ascii="Book Antiqua" w:hAnsi="Book Antiqua"/>
                <w:sz w:val="22"/>
                <w:szCs w:val="22"/>
                <w:vertAlign w:val="superscript"/>
              </w:rPr>
              <w:t>th</w:t>
            </w:r>
            <w:r w:rsidRPr="00D91316">
              <w:rPr>
                <w:rFonts w:ascii="Book Antiqua" w:hAnsi="Book Antiqua"/>
                <w:sz w:val="22"/>
                <w:szCs w:val="22"/>
              </w:rPr>
              <w:t xml:space="preserve"> December. There are 2 meetings with the GCP in the next </w:t>
            </w:r>
            <w:proofErr w:type="gramStart"/>
            <w:r w:rsidRPr="00D91316">
              <w:rPr>
                <w:rFonts w:ascii="Book Antiqua" w:hAnsi="Book Antiqua"/>
                <w:sz w:val="22"/>
                <w:szCs w:val="22"/>
              </w:rPr>
              <w:t>week;</w:t>
            </w:r>
            <w:proofErr w:type="gramEnd"/>
            <w:r w:rsidRPr="00D91316">
              <w:rPr>
                <w:rFonts w:ascii="Book Antiqua" w:hAnsi="Book Antiqua"/>
                <w:sz w:val="22"/>
                <w:szCs w:val="22"/>
              </w:rPr>
              <w:t xml:space="preserve"> one online and one face to face. Agreed that following these meetings </w:t>
            </w:r>
            <w:proofErr w:type="spellStart"/>
            <w:r w:rsidRPr="00D91316">
              <w:rPr>
                <w:rFonts w:ascii="Book Antiqua" w:hAnsi="Book Antiqua"/>
                <w:sz w:val="22"/>
                <w:szCs w:val="22"/>
              </w:rPr>
              <w:t>councillors</w:t>
            </w:r>
            <w:proofErr w:type="spellEnd"/>
            <w:r w:rsidRPr="00D91316">
              <w:rPr>
                <w:rFonts w:ascii="Book Antiqua" w:hAnsi="Book Antiqua"/>
                <w:sz w:val="22"/>
                <w:szCs w:val="22"/>
              </w:rPr>
              <w:t xml:space="preserve"> led by CM will put together a response to be submitted by the deadline.</w:t>
            </w:r>
          </w:p>
          <w:p w14:paraId="16C8C2D6" w14:textId="2EE75745" w:rsidR="00D91316" w:rsidRPr="00D91316" w:rsidRDefault="00D91316" w:rsidP="005C6E8B">
            <w:pPr>
              <w:rPr>
                <w:rFonts w:ascii="Book Antiqua" w:hAnsi="Book Antiqua"/>
                <w:sz w:val="22"/>
                <w:szCs w:val="22"/>
              </w:rPr>
            </w:pPr>
          </w:p>
          <w:p w14:paraId="34EBEEF8" w14:textId="796E6558" w:rsidR="004C339C" w:rsidRPr="00484EB0" w:rsidRDefault="00D91316" w:rsidP="00D91316">
            <w:pPr>
              <w:rPr>
                <w:rFonts w:ascii="Book Antiqua" w:hAnsi="Book Antiqua"/>
                <w:b/>
                <w:bCs/>
                <w:sz w:val="22"/>
                <w:szCs w:val="22"/>
              </w:rPr>
            </w:pPr>
            <w:r w:rsidRPr="00D91316">
              <w:rPr>
                <w:rFonts w:ascii="Book Antiqua" w:hAnsi="Book Antiqua"/>
                <w:sz w:val="22"/>
                <w:szCs w:val="22"/>
              </w:rPr>
              <w:lastRenderedPageBreak/>
              <w:t>The Making connections consultation closes on 23</w:t>
            </w:r>
            <w:r w:rsidRPr="00D91316">
              <w:rPr>
                <w:rFonts w:ascii="Book Antiqua" w:hAnsi="Book Antiqua"/>
                <w:sz w:val="22"/>
                <w:szCs w:val="22"/>
                <w:vertAlign w:val="superscript"/>
              </w:rPr>
              <w:t xml:space="preserve">rd </w:t>
            </w:r>
            <w:r w:rsidRPr="00D91316">
              <w:rPr>
                <w:rFonts w:ascii="Book Antiqua" w:hAnsi="Book Antiqua"/>
                <w:sz w:val="22"/>
                <w:szCs w:val="22"/>
              </w:rPr>
              <w:t xml:space="preserve">December. This includes the proposed congestion charge. Agreed that </w:t>
            </w:r>
            <w:proofErr w:type="spellStart"/>
            <w:r w:rsidRPr="00D91316">
              <w:rPr>
                <w:rFonts w:ascii="Book Antiqua" w:hAnsi="Book Antiqua"/>
                <w:sz w:val="22"/>
                <w:szCs w:val="22"/>
              </w:rPr>
              <w:t>councillors</w:t>
            </w:r>
            <w:proofErr w:type="spellEnd"/>
            <w:r w:rsidRPr="00D91316">
              <w:rPr>
                <w:rFonts w:ascii="Book Antiqua" w:hAnsi="Book Antiqua"/>
                <w:sz w:val="22"/>
                <w:szCs w:val="22"/>
              </w:rPr>
              <w:t xml:space="preserve"> led by RB will put together a response to be submitted by the deadline.</w:t>
            </w:r>
          </w:p>
        </w:tc>
      </w:tr>
      <w:tr w:rsidR="004C339C" w:rsidRPr="00401E57" w14:paraId="36D3BBC8" w14:textId="77777777" w:rsidTr="004C339C">
        <w:tc>
          <w:tcPr>
            <w:tcW w:w="1240" w:type="dxa"/>
          </w:tcPr>
          <w:p w14:paraId="36778425" w14:textId="3ED09F75" w:rsidR="004C339C" w:rsidRDefault="005C6E8B" w:rsidP="00F77242">
            <w:pPr>
              <w:jc w:val="center"/>
              <w:rPr>
                <w:rFonts w:ascii="Book Antiqua" w:hAnsi="Book Antiqua"/>
                <w:sz w:val="20"/>
                <w:szCs w:val="20"/>
              </w:rPr>
            </w:pPr>
            <w:r>
              <w:rPr>
                <w:rFonts w:ascii="Book Antiqua" w:hAnsi="Book Antiqua"/>
                <w:sz w:val="20"/>
                <w:szCs w:val="20"/>
              </w:rPr>
              <w:lastRenderedPageBreak/>
              <w:t>66</w:t>
            </w:r>
            <w:r w:rsidR="004C339C">
              <w:rPr>
                <w:rFonts w:ascii="Book Antiqua" w:hAnsi="Book Antiqua"/>
                <w:sz w:val="20"/>
                <w:szCs w:val="20"/>
              </w:rPr>
              <w:t>/22-23</w:t>
            </w:r>
          </w:p>
        </w:tc>
        <w:tc>
          <w:tcPr>
            <w:tcW w:w="7544" w:type="dxa"/>
          </w:tcPr>
          <w:p w14:paraId="0A11E571" w14:textId="77777777" w:rsidR="004C339C" w:rsidRDefault="005C6E8B" w:rsidP="005C6E8B">
            <w:pPr>
              <w:rPr>
                <w:rFonts w:ascii="Book Antiqua" w:hAnsi="Book Antiqua"/>
                <w:b/>
                <w:bCs/>
                <w:sz w:val="22"/>
                <w:szCs w:val="22"/>
              </w:rPr>
            </w:pPr>
            <w:proofErr w:type="spellStart"/>
            <w:r w:rsidRPr="005C6E8B">
              <w:rPr>
                <w:rFonts w:ascii="Book Antiqua" w:hAnsi="Book Antiqua"/>
                <w:b/>
                <w:bCs/>
                <w:sz w:val="22"/>
                <w:szCs w:val="22"/>
              </w:rPr>
              <w:t>Airtable</w:t>
            </w:r>
            <w:proofErr w:type="spellEnd"/>
            <w:r w:rsidRPr="005C6E8B">
              <w:rPr>
                <w:rFonts w:ascii="Book Antiqua" w:hAnsi="Book Antiqua"/>
                <w:b/>
                <w:bCs/>
                <w:sz w:val="22"/>
                <w:szCs w:val="22"/>
              </w:rPr>
              <w:t>/digitalization of documents</w:t>
            </w:r>
          </w:p>
          <w:p w14:paraId="549B8D60" w14:textId="77777777" w:rsidR="00D91316" w:rsidRDefault="00D91316" w:rsidP="005C6E8B">
            <w:pPr>
              <w:rPr>
                <w:rFonts w:ascii="Book Antiqua" w:hAnsi="Book Antiqua"/>
                <w:b/>
                <w:bCs/>
                <w:sz w:val="22"/>
                <w:szCs w:val="22"/>
              </w:rPr>
            </w:pPr>
          </w:p>
          <w:p w14:paraId="7B5D0F0A" w14:textId="2C35CB91" w:rsidR="00D91316" w:rsidRPr="00D91316" w:rsidRDefault="00D91316" w:rsidP="005C6E8B">
            <w:pPr>
              <w:rPr>
                <w:rFonts w:ascii="Book Antiqua" w:hAnsi="Book Antiqua"/>
                <w:sz w:val="22"/>
                <w:szCs w:val="22"/>
              </w:rPr>
            </w:pPr>
            <w:r w:rsidRPr="00D91316">
              <w:rPr>
                <w:rFonts w:ascii="Book Antiqua" w:hAnsi="Book Antiqua"/>
                <w:sz w:val="22"/>
                <w:szCs w:val="22"/>
              </w:rPr>
              <w:t xml:space="preserve">Clerk proposed that we use </w:t>
            </w:r>
            <w:proofErr w:type="spellStart"/>
            <w:r w:rsidRPr="00D91316">
              <w:rPr>
                <w:rFonts w:ascii="Book Antiqua" w:hAnsi="Book Antiqua"/>
                <w:sz w:val="22"/>
                <w:szCs w:val="22"/>
              </w:rPr>
              <w:t>Airtable</w:t>
            </w:r>
            <w:proofErr w:type="spellEnd"/>
            <w:r w:rsidRPr="00D91316">
              <w:rPr>
                <w:rFonts w:ascii="Book Antiqua" w:hAnsi="Book Antiqua"/>
                <w:sz w:val="22"/>
                <w:szCs w:val="22"/>
              </w:rPr>
              <w:t xml:space="preserve"> to share all documents needed for meetings. There will be a public view added to the website where minutes, agendas and District and County </w:t>
            </w:r>
            <w:proofErr w:type="spellStart"/>
            <w:r w:rsidRPr="00D91316">
              <w:rPr>
                <w:rFonts w:ascii="Book Antiqua" w:hAnsi="Book Antiqua"/>
                <w:sz w:val="22"/>
                <w:szCs w:val="22"/>
              </w:rPr>
              <w:t>councillor</w:t>
            </w:r>
            <w:proofErr w:type="spellEnd"/>
            <w:r w:rsidRPr="00D91316">
              <w:rPr>
                <w:rFonts w:ascii="Book Antiqua" w:hAnsi="Book Antiqua"/>
                <w:sz w:val="22"/>
                <w:szCs w:val="22"/>
              </w:rPr>
              <w:t xml:space="preserve"> reports can be seen. Agreed by all; clerk to implement ASAP. </w:t>
            </w:r>
          </w:p>
          <w:p w14:paraId="26CF5397" w14:textId="7AC6A07E" w:rsidR="00D91316" w:rsidRDefault="00D91316" w:rsidP="005C6E8B">
            <w:pPr>
              <w:rPr>
                <w:rFonts w:ascii="Book Antiqua" w:hAnsi="Book Antiqua"/>
                <w:b/>
                <w:bCs/>
                <w:sz w:val="22"/>
                <w:szCs w:val="22"/>
              </w:rPr>
            </w:pPr>
          </w:p>
          <w:p w14:paraId="3107FD68" w14:textId="3C38EEE6" w:rsidR="00D91316" w:rsidRPr="007354B3" w:rsidRDefault="00D91316" w:rsidP="005C6E8B">
            <w:pPr>
              <w:rPr>
                <w:rFonts w:ascii="Book Antiqua" w:hAnsi="Book Antiqua"/>
                <w:sz w:val="22"/>
                <w:szCs w:val="22"/>
              </w:rPr>
            </w:pPr>
            <w:r w:rsidRPr="007354B3">
              <w:rPr>
                <w:rFonts w:ascii="Book Antiqua" w:hAnsi="Book Antiqua"/>
                <w:sz w:val="22"/>
                <w:szCs w:val="22"/>
              </w:rPr>
              <w:t xml:space="preserve">RB proposed that all PC documents are digitalized. </w:t>
            </w:r>
            <w:r w:rsidR="007354B3" w:rsidRPr="007354B3">
              <w:rPr>
                <w:rFonts w:ascii="Book Antiqua" w:hAnsi="Book Antiqua"/>
                <w:sz w:val="22"/>
                <w:szCs w:val="22"/>
              </w:rPr>
              <w:t xml:space="preserve">This is a large job which will probably cost a significant amount. </w:t>
            </w:r>
            <w:proofErr w:type="gramStart"/>
            <w:r w:rsidR="007354B3" w:rsidRPr="007354B3">
              <w:rPr>
                <w:rFonts w:ascii="Book Antiqua" w:hAnsi="Book Antiqua"/>
                <w:sz w:val="22"/>
                <w:szCs w:val="22"/>
              </w:rPr>
              <w:t>Therefore</w:t>
            </w:r>
            <w:proofErr w:type="gramEnd"/>
            <w:r w:rsidR="007354B3" w:rsidRPr="007354B3">
              <w:rPr>
                <w:rFonts w:ascii="Book Antiqua" w:hAnsi="Book Antiqua"/>
                <w:sz w:val="22"/>
                <w:szCs w:val="22"/>
              </w:rPr>
              <w:t xml:space="preserve"> it was agreed that at present the clerk will send everything she already has stored digitally to RB </w:t>
            </w:r>
          </w:p>
          <w:p w14:paraId="579CCB6B" w14:textId="77777777" w:rsidR="00D91316" w:rsidRPr="007354B3" w:rsidRDefault="00D91316" w:rsidP="005C6E8B">
            <w:pPr>
              <w:rPr>
                <w:rFonts w:ascii="Symbol" w:hAnsi="Symbol"/>
                <w:b/>
                <w:bCs/>
                <w:sz w:val="22"/>
                <w:szCs w:val="22"/>
              </w:rPr>
            </w:pPr>
          </w:p>
          <w:p w14:paraId="41C496EA" w14:textId="77777777" w:rsidR="00D91316" w:rsidRDefault="00D91316" w:rsidP="005C6E8B">
            <w:pPr>
              <w:rPr>
                <w:rFonts w:ascii="Book Antiqua" w:hAnsi="Book Antiqua"/>
                <w:b/>
                <w:bCs/>
                <w:sz w:val="22"/>
                <w:szCs w:val="22"/>
              </w:rPr>
            </w:pPr>
          </w:p>
          <w:p w14:paraId="22155B15" w14:textId="3534B305" w:rsidR="00D91316" w:rsidRPr="00484EB0" w:rsidRDefault="00D91316" w:rsidP="005C6E8B">
            <w:pPr>
              <w:rPr>
                <w:rFonts w:ascii="Book Antiqua" w:hAnsi="Book Antiqua"/>
                <w:b/>
                <w:bCs/>
                <w:sz w:val="22"/>
                <w:szCs w:val="22"/>
              </w:rPr>
            </w:pPr>
          </w:p>
        </w:tc>
      </w:tr>
      <w:tr w:rsidR="004C339C" w:rsidRPr="00401E57" w14:paraId="6B0A977C" w14:textId="77777777" w:rsidTr="004C339C">
        <w:tc>
          <w:tcPr>
            <w:tcW w:w="1240" w:type="dxa"/>
          </w:tcPr>
          <w:p w14:paraId="51DFBED8" w14:textId="39A42808" w:rsidR="004C339C" w:rsidRPr="00401E57" w:rsidRDefault="005C6E8B" w:rsidP="00F77242">
            <w:pPr>
              <w:jc w:val="center"/>
              <w:rPr>
                <w:rFonts w:ascii="Book Antiqua" w:hAnsi="Book Antiqua"/>
                <w:sz w:val="20"/>
                <w:szCs w:val="20"/>
              </w:rPr>
            </w:pPr>
            <w:r>
              <w:rPr>
                <w:rFonts w:ascii="Book Antiqua" w:hAnsi="Book Antiqua"/>
                <w:sz w:val="20"/>
                <w:szCs w:val="20"/>
              </w:rPr>
              <w:t>67</w:t>
            </w:r>
            <w:r w:rsidR="004C339C" w:rsidRPr="00401E57">
              <w:rPr>
                <w:rFonts w:ascii="Book Antiqua" w:hAnsi="Book Antiqua"/>
                <w:sz w:val="20"/>
                <w:szCs w:val="20"/>
              </w:rPr>
              <w:t>/22-23</w:t>
            </w:r>
          </w:p>
        </w:tc>
        <w:tc>
          <w:tcPr>
            <w:tcW w:w="7544" w:type="dxa"/>
          </w:tcPr>
          <w:p w14:paraId="5F16838F" w14:textId="77777777" w:rsidR="004C339C" w:rsidRPr="00401E57" w:rsidRDefault="004C339C" w:rsidP="00F77242">
            <w:pPr>
              <w:rPr>
                <w:rFonts w:ascii="Book Antiqua" w:hAnsi="Book Antiqua"/>
                <w:b/>
                <w:bCs/>
                <w:sz w:val="22"/>
                <w:szCs w:val="22"/>
              </w:rPr>
            </w:pPr>
            <w:r w:rsidRPr="00401E57">
              <w:rPr>
                <w:rFonts w:ascii="Book Antiqua" w:hAnsi="Book Antiqua"/>
                <w:b/>
                <w:bCs/>
                <w:sz w:val="22"/>
                <w:szCs w:val="22"/>
              </w:rPr>
              <w:t>Finance</w:t>
            </w:r>
          </w:p>
          <w:p w14:paraId="13FF60DD" w14:textId="77777777" w:rsidR="004C339C" w:rsidRPr="00401E57" w:rsidRDefault="004C339C" w:rsidP="00F77242">
            <w:pPr>
              <w:rPr>
                <w:rFonts w:ascii="Book Antiqua" w:hAnsi="Book Antiqua"/>
                <w:b/>
                <w:bCs/>
                <w:sz w:val="22"/>
                <w:szCs w:val="22"/>
              </w:rPr>
            </w:pPr>
          </w:p>
          <w:p w14:paraId="450A3639" w14:textId="77777777" w:rsidR="004C339C" w:rsidRPr="00401E57" w:rsidRDefault="004C339C" w:rsidP="00F77242">
            <w:pPr>
              <w:rPr>
                <w:rFonts w:ascii="Book Antiqua" w:hAnsi="Book Antiqua"/>
                <w:sz w:val="20"/>
                <w:szCs w:val="20"/>
              </w:rPr>
            </w:pPr>
          </w:p>
          <w:p w14:paraId="33CF0D56" w14:textId="11E02385" w:rsidR="004C339C" w:rsidRDefault="004C339C" w:rsidP="00F77242">
            <w:pPr>
              <w:pStyle w:val="ListParagraph"/>
              <w:numPr>
                <w:ilvl w:val="0"/>
                <w:numId w:val="33"/>
              </w:numPr>
              <w:rPr>
                <w:rFonts w:ascii="Book Antiqua" w:hAnsi="Book Antiqua"/>
                <w:sz w:val="20"/>
                <w:szCs w:val="20"/>
              </w:rPr>
            </w:pPr>
            <w:r w:rsidRPr="00401E57">
              <w:rPr>
                <w:rFonts w:ascii="Book Antiqua" w:hAnsi="Book Antiqua"/>
                <w:sz w:val="20"/>
                <w:szCs w:val="20"/>
              </w:rPr>
              <w:t xml:space="preserve">Cheques for signature </w:t>
            </w:r>
            <w:r>
              <w:rPr>
                <w:rFonts w:ascii="Book Antiqua" w:hAnsi="Book Antiqua"/>
                <w:sz w:val="20"/>
                <w:szCs w:val="20"/>
              </w:rPr>
              <w:t>–</w:t>
            </w:r>
            <w:r w:rsidRPr="00401E57">
              <w:rPr>
                <w:rFonts w:ascii="Book Antiqua" w:hAnsi="Book Antiqua"/>
                <w:sz w:val="20"/>
                <w:szCs w:val="20"/>
              </w:rPr>
              <w:t xml:space="preserve"> </w:t>
            </w:r>
          </w:p>
          <w:p w14:paraId="5EBF61EF" w14:textId="031B92A6" w:rsidR="00C92E54" w:rsidRDefault="00C92E54" w:rsidP="00C92E54">
            <w:pPr>
              <w:pStyle w:val="ListParagraph"/>
              <w:rPr>
                <w:rFonts w:ascii="Book Antiqua" w:hAnsi="Book Antiqua"/>
                <w:sz w:val="20"/>
                <w:szCs w:val="20"/>
              </w:rPr>
            </w:pPr>
            <w:r>
              <w:rPr>
                <w:rFonts w:ascii="Book Antiqua" w:hAnsi="Book Antiqua"/>
                <w:sz w:val="20"/>
                <w:szCs w:val="20"/>
              </w:rPr>
              <w:t>930-H Livermore-£261.56</w:t>
            </w:r>
          </w:p>
          <w:p w14:paraId="4F690137" w14:textId="5D34FB62" w:rsidR="005C6E8B" w:rsidRDefault="005C6E8B" w:rsidP="005C6E8B">
            <w:pPr>
              <w:pStyle w:val="ListParagraph"/>
              <w:rPr>
                <w:rFonts w:ascii="Book Antiqua" w:hAnsi="Book Antiqua"/>
                <w:sz w:val="20"/>
                <w:szCs w:val="20"/>
              </w:rPr>
            </w:pPr>
            <w:r>
              <w:rPr>
                <w:rFonts w:ascii="Book Antiqua" w:hAnsi="Book Antiqua"/>
                <w:sz w:val="20"/>
                <w:szCs w:val="20"/>
              </w:rPr>
              <w:t>931-PKF Littlejohn-Audit-£240</w:t>
            </w:r>
          </w:p>
          <w:p w14:paraId="549CCEC5" w14:textId="43611FED" w:rsidR="005C6E8B" w:rsidRDefault="00C92E54" w:rsidP="005C6E8B">
            <w:pPr>
              <w:pStyle w:val="ListParagraph"/>
              <w:rPr>
                <w:rFonts w:ascii="Book Antiqua" w:hAnsi="Book Antiqua"/>
                <w:sz w:val="20"/>
                <w:szCs w:val="20"/>
              </w:rPr>
            </w:pPr>
            <w:r>
              <w:rPr>
                <w:rFonts w:ascii="Book Antiqua" w:hAnsi="Book Antiqua"/>
                <w:sz w:val="20"/>
                <w:szCs w:val="20"/>
              </w:rPr>
              <w:t>932-KGM-Grasscutting-£403.20</w:t>
            </w:r>
          </w:p>
          <w:p w14:paraId="0012AF2D" w14:textId="003725FA" w:rsidR="00C92E54" w:rsidRDefault="00C92E54" w:rsidP="005C6E8B">
            <w:pPr>
              <w:pStyle w:val="ListParagraph"/>
              <w:rPr>
                <w:rFonts w:ascii="Book Antiqua" w:hAnsi="Book Antiqua"/>
                <w:sz w:val="20"/>
                <w:szCs w:val="20"/>
              </w:rPr>
            </w:pPr>
            <w:r>
              <w:rPr>
                <w:rFonts w:ascii="Book Antiqua" w:hAnsi="Book Antiqua"/>
                <w:sz w:val="20"/>
                <w:szCs w:val="20"/>
              </w:rPr>
              <w:t>933-BHIB Insurance-£407.66</w:t>
            </w:r>
          </w:p>
          <w:p w14:paraId="61B3EFB0" w14:textId="77777777" w:rsidR="004C339C" w:rsidRPr="007B3E7F" w:rsidRDefault="004C339C" w:rsidP="007B3E7F">
            <w:pPr>
              <w:rPr>
                <w:rFonts w:ascii="Book Antiqua" w:hAnsi="Book Antiqua"/>
                <w:sz w:val="20"/>
                <w:szCs w:val="20"/>
              </w:rPr>
            </w:pPr>
          </w:p>
          <w:p w14:paraId="293F73E9" w14:textId="27032572" w:rsidR="004C339C" w:rsidRDefault="004C339C" w:rsidP="00F77242">
            <w:pPr>
              <w:pStyle w:val="ListParagraph"/>
              <w:numPr>
                <w:ilvl w:val="0"/>
                <w:numId w:val="33"/>
              </w:numPr>
              <w:rPr>
                <w:rFonts w:ascii="Book Antiqua" w:hAnsi="Book Antiqua"/>
                <w:sz w:val="20"/>
                <w:szCs w:val="20"/>
              </w:rPr>
            </w:pPr>
            <w:r w:rsidRPr="00401E57">
              <w:rPr>
                <w:rFonts w:ascii="Book Antiqua" w:hAnsi="Book Antiqua"/>
                <w:sz w:val="20"/>
                <w:szCs w:val="20"/>
              </w:rPr>
              <w:t xml:space="preserve">Cheques since </w:t>
            </w:r>
            <w:r w:rsidR="00C92E54">
              <w:rPr>
                <w:rFonts w:ascii="Book Antiqua" w:hAnsi="Book Antiqua"/>
                <w:sz w:val="20"/>
                <w:szCs w:val="20"/>
              </w:rPr>
              <w:t>the last meeting</w:t>
            </w:r>
            <w:r w:rsidRPr="00401E57">
              <w:rPr>
                <w:rFonts w:ascii="Book Antiqua" w:hAnsi="Book Antiqua"/>
                <w:sz w:val="20"/>
                <w:szCs w:val="20"/>
              </w:rPr>
              <w:t xml:space="preserve"> </w:t>
            </w:r>
            <w:r>
              <w:rPr>
                <w:rFonts w:ascii="Book Antiqua" w:hAnsi="Book Antiqua"/>
                <w:sz w:val="20"/>
                <w:szCs w:val="20"/>
              </w:rPr>
              <w:t>–</w:t>
            </w:r>
          </w:p>
          <w:p w14:paraId="4B879763" w14:textId="7F76F520" w:rsidR="004C339C" w:rsidRDefault="004C339C" w:rsidP="000A2DC6">
            <w:pPr>
              <w:pStyle w:val="ListParagraph"/>
              <w:rPr>
                <w:rFonts w:ascii="Book Antiqua" w:hAnsi="Book Antiqua"/>
                <w:sz w:val="20"/>
                <w:szCs w:val="20"/>
              </w:rPr>
            </w:pPr>
          </w:p>
          <w:p w14:paraId="011911C9" w14:textId="77777777" w:rsidR="00C92E54" w:rsidRDefault="00C92E54" w:rsidP="00C92E54">
            <w:pPr>
              <w:pStyle w:val="ListParagraph"/>
              <w:rPr>
                <w:rFonts w:ascii="Book Antiqua" w:hAnsi="Book Antiqua"/>
                <w:sz w:val="20"/>
                <w:szCs w:val="20"/>
              </w:rPr>
            </w:pPr>
            <w:r>
              <w:rPr>
                <w:rFonts w:ascii="Book Antiqua" w:hAnsi="Book Antiqua"/>
                <w:sz w:val="20"/>
                <w:szCs w:val="20"/>
              </w:rPr>
              <w:t>926-Catherine Martin-Reimbursement-£25</w:t>
            </w:r>
          </w:p>
          <w:p w14:paraId="5084D0BA" w14:textId="77777777" w:rsidR="00C92E54" w:rsidRDefault="00C92E54" w:rsidP="00C92E54">
            <w:pPr>
              <w:pStyle w:val="ListParagraph"/>
              <w:rPr>
                <w:rFonts w:ascii="Book Antiqua" w:hAnsi="Book Antiqua"/>
                <w:sz w:val="20"/>
                <w:szCs w:val="20"/>
              </w:rPr>
            </w:pPr>
            <w:r>
              <w:rPr>
                <w:rFonts w:ascii="Book Antiqua" w:hAnsi="Book Antiqua"/>
                <w:sz w:val="20"/>
                <w:szCs w:val="20"/>
              </w:rPr>
              <w:t>927-KGM-Fencing-£2529.60</w:t>
            </w:r>
          </w:p>
          <w:p w14:paraId="22B14EC9" w14:textId="77777777" w:rsidR="00C92E54" w:rsidRDefault="00C92E54" w:rsidP="00C92E54">
            <w:pPr>
              <w:pStyle w:val="ListParagraph"/>
              <w:rPr>
                <w:rFonts w:ascii="Book Antiqua" w:hAnsi="Book Antiqua"/>
                <w:sz w:val="20"/>
                <w:szCs w:val="20"/>
              </w:rPr>
            </w:pPr>
            <w:r>
              <w:rPr>
                <w:rFonts w:ascii="Book Antiqua" w:hAnsi="Book Antiqua"/>
                <w:sz w:val="20"/>
                <w:szCs w:val="20"/>
              </w:rPr>
              <w:t>928-Save Honey Hill-£1500</w:t>
            </w:r>
          </w:p>
          <w:p w14:paraId="11A6D1ED" w14:textId="0EE8081E" w:rsidR="004C339C" w:rsidRDefault="00C92E54" w:rsidP="00C92E54">
            <w:pPr>
              <w:pStyle w:val="ListParagraph"/>
              <w:rPr>
                <w:rFonts w:ascii="Book Antiqua" w:hAnsi="Book Antiqua"/>
                <w:sz w:val="20"/>
                <w:szCs w:val="20"/>
              </w:rPr>
            </w:pPr>
            <w:r>
              <w:rPr>
                <w:rFonts w:ascii="Book Antiqua" w:hAnsi="Book Antiqua"/>
                <w:sz w:val="20"/>
                <w:szCs w:val="20"/>
              </w:rPr>
              <w:t>929-Cambs ACRE-membership-£57</w:t>
            </w:r>
            <w:r w:rsidR="004C339C" w:rsidRPr="007B3E7F">
              <w:rPr>
                <w:rFonts w:ascii="Book Antiqua" w:hAnsi="Book Antiqua"/>
                <w:sz w:val="20"/>
                <w:szCs w:val="20"/>
              </w:rPr>
              <w:tab/>
            </w:r>
          </w:p>
          <w:p w14:paraId="737EB12E" w14:textId="77777777" w:rsidR="004C339C" w:rsidRPr="000A2DC6" w:rsidRDefault="004C339C" w:rsidP="000A2DC6">
            <w:pPr>
              <w:rPr>
                <w:rFonts w:ascii="Book Antiqua" w:hAnsi="Book Antiqua"/>
                <w:sz w:val="20"/>
                <w:szCs w:val="20"/>
              </w:rPr>
            </w:pPr>
          </w:p>
          <w:p w14:paraId="39B28E4B" w14:textId="77777777" w:rsidR="00966C9F" w:rsidRPr="00966C9F" w:rsidRDefault="004C339C" w:rsidP="00966C9F">
            <w:pPr>
              <w:spacing w:before="100" w:beforeAutospacing="1" w:after="100" w:afterAutospacing="1"/>
              <w:rPr>
                <w:rFonts w:ascii="Book Antiqua" w:eastAsia="Times New Roman" w:hAnsi="Book Antiqua"/>
                <w:sz w:val="22"/>
                <w:szCs w:val="22"/>
                <w:lang w:eastAsia="en-GB"/>
              </w:rPr>
            </w:pPr>
            <w:r w:rsidRPr="00966C9F">
              <w:rPr>
                <w:rFonts w:ascii="Book Antiqua" w:hAnsi="Book Antiqua"/>
                <w:b/>
                <w:bCs/>
                <w:sz w:val="20"/>
                <w:szCs w:val="20"/>
              </w:rPr>
              <w:t xml:space="preserve">Bank rec and budget </w:t>
            </w:r>
            <w:r w:rsidRPr="00966C9F">
              <w:rPr>
                <w:rFonts w:ascii="Book Antiqua" w:hAnsi="Book Antiqua"/>
                <w:b/>
                <w:bCs/>
                <w:sz w:val="22"/>
                <w:szCs w:val="22"/>
              </w:rPr>
              <w:t>review</w:t>
            </w:r>
            <w:r w:rsidRPr="00966C9F">
              <w:rPr>
                <w:rFonts w:ascii="Book Antiqua" w:hAnsi="Book Antiqua"/>
                <w:sz w:val="22"/>
                <w:szCs w:val="22"/>
              </w:rPr>
              <w:t xml:space="preserve"> - </w:t>
            </w:r>
            <w:r w:rsidR="00966C9F" w:rsidRPr="00966C9F">
              <w:rPr>
                <w:rFonts w:ascii="Book Antiqua" w:eastAsia="Times New Roman" w:hAnsi="Book Antiqua"/>
                <w:sz w:val="22"/>
                <w:szCs w:val="22"/>
                <w:lang w:eastAsia="en-GB"/>
              </w:rPr>
              <w:t>Currently 42311 in bank, plus £2000 VAT to come and £1200 burial fees. This will total 45511</w:t>
            </w:r>
          </w:p>
          <w:p w14:paraId="1209B4CE" w14:textId="77777777" w:rsidR="00966C9F" w:rsidRPr="00966C9F" w:rsidRDefault="00966C9F" w:rsidP="00966C9F">
            <w:pPr>
              <w:spacing w:before="100" w:beforeAutospacing="1" w:after="100" w:afterAutospacing="1"/>
              <w:rPr>
                <w:rFonts w:ascii="Book Antiqua" w:eastAsia="Times New Roman" w:hAnsi="Book Antiqua"/>
                <w:sz w:val="22"/>
                <w:szCs w:val="22"/>
                <w:lang w:eastAsia="en-GB"/>
              </w:rPr>
            </w:pPr>
            <w:r w:rsidRPr="00966C9F">
              <w:rPr>
                <w:rFonts w:ascii="Book Antiqua" w:eastAsia="Times New Roman" w:hAnsi="Book Antiqua"/>
                <w:sz w:val="22"/>
                <w:szCs w:val="22"/>
                <w:lang w:eastAsia="en-GB"/>
              </w:rPr>
              <w:t xml:space="preserve">So far this year we have spent £11134.89 of the £19861we planned to spend. Spending will not be as high as predicted due to the LHI bid being unsuccessful. </w:t>
            </w:r>
          </w:p>
          <w:p w14:paraId="196A0959" w14:textId="77777777" w:rsidR="00966C9F" w:rsidRPr="00966C9F" w:rsidRDefault="00966C9F" w:rsidP="00966C9F">
            <w:pPr>
              <w:spacing w:before="100" w:beforeAutospacing="1" w:after="100" w:afterAutospacing="1"/>
              <w:rPr>
                <w:rFonts w:ascii="Book Antiqua" w:eastAsia="Times New Roman" w:hAnsi="Book Antiqua"/>
                <w:sz w:val="22"/>
                <w:szCs w:val="22"/>
                <w:lang w:eastAsia="en-GB"/>
              </w:rPr>
            </w:pPr>
            <w:r w:rsidRPr="00966C9F">
              <w:rPr>
                <w:rFonts w:ascii="Book Antiqua" w:eastAsia="Times New Roman" w:hAnsi="Book Antiqua"/>
                <w:sz w:val="22"/>
                <w:szCs w:val="22"/>
                <w:lang w:eastAsia="en-GB"/>
              </w:rPr>
              <w:t xml:space="preserve">Estimated spends until end of year are around £6000. This will leave 39511. This is 2.1 x our precept. Recommended is 1.5-2 x precept. </w:t>
            </w:r>
            <w:proofErr w:type="gramStart"/>
            <w:r w:rsidRPr="00966C9F">
              <w:rPr>
                <w:rFonts w:ascii="Book Antiqua" w:eastAsia="Times New Roman" w:hAnsi="Book Antiqua"/>
                <w:sz w:val="22"/>
                <w:szCs w:val="22"/>
                <w:lang w:eastAsia="en-GB"/>
              </w:rPr>
              <w:t>Therefore</w:t>
            </w:r>
            <w:proofErr w:type="gramEnd"/>
            <w:r w:rsidRPr="00966C9F">
              <w:rPr>
                <w:rFonts w:ascii="Book Antiqua" w:eastAsia="Times New Roman" w:hAnsi="Book Antiqua"/>
                <w:sz w:val="22"/>
                <w:szCs w:val="22"/>
                <w:lang w:eastAsia="en-GB"/>
              </w:rPr>
              <w:t xml:space="preserve"> there is around £2000 we can spend on other things not budgeted for or carry forward to put towards our LHI bid. </w:t>
            </w:r>
          </w:p>
          <w:p w14:paraId="13F54BE3" w14:textId="77777777" w:rsidR="00966C9F" w:rsidRPr="0089617C" w:rsidRDefault="00966C9F" w:rsidP="00966C9F">
            <w:pPr>
              <w:spacing w:before="100" w:beforeAutospacing="1" w:after="100" w:afterAutospacing="1"/>
              <w:rPr>
                <w:rFonts w:eastAsia="Times New Roman"/>
                <w:lang w:eastAsia="en-GB"/>
              </w:rPr>
            </w:pPr>
          </w:p>
          <w:p w14:paraId="0FA94DAC" w14:textId="4248018A" w:rsidR="004C339C" w:rsidRPr="00401E57" w:rsidRDefault="004C339C" w:rsidP="00F77242">
            <w:pPr>
              <w:rPr>
                <w:rFonts w:ascii="Book Antiqua" w:hAnsi="Book Antiqua"/>
                <w:b/>
                <w:bCs/>
                <w:sz w:val="22"/>
                <w:szCs w:val="22"/>
              </w:rPr>
            </w:pPr>
          </w:p>
        </w:tc>
      </w:tr>
      <w:tr w:rsidR="004C339C" w:rsidRPr="00401E57" w14:paraId="136F4609" w14:textId="77777777" w:rsidTr="004C339C">
        <w:tc>
          <w:tcPr>
            <w:tcW w:w="1240" w:type="dxa"/>
          </w:tcPr>
          <w:p w14:paraId="3F45D515" w14:textId="37CF62EA" w:rsidR="004C339C" w:rsidRPr="00401E57" w:rsidRDefault="004C339C" w:rsidP="00F77242">
            <w:pPr>
              <w:rPr>
                <w:rFonts w:ascii="Book Antiqua" w:hAnsi="Book Antiqua"/>
                <w:sz w:val="20"/>
                <w:szCs w:val="20"/>
              </w:rPr>
            </w:pPr>
          </w:p>
        </w:tc>
        <w:tc>
          <w:tcPr>
            <w:tcW w:w="7544" w:type="dxa"/>
          </w:tcPr>
          <w:p w14:paraId="7C6ACBFD" w14:textId="24C59E84" w:rsidR="004C339C" w:rsidRPr="00401E57" w:rsidRDefault="004C339C" w:rsidP="00F77242">
            <w:pPr>
              <w:rPr>
                <w:rFonts w:ascii="Book Antiqua" w:hAnsi="Book Antiqua"/>
                <w:b/>
                <w:bCs/>
                <w:sz w:val="22"/>
                <w:szCs w:val="22"/>
              </w:rPr>
            </w:pPr>
            <w:r w:rsidRPr="00401E57">
              <w:rPr>
                <w:rFonts w:ascii="Book Antiqua" w:hAnsi="Book Antiqua"/>
                <w:b/>
                <w:bCs/>
                <w:sz w:val="22"/>
                <w:szCs w:val="22"/>
              </w:rPr>
              <w:t xml:space="preserve">Next meeting to be held on </w:t>
            </w:r>
            <w:r w:rsidR="00966C9F">
              <w:rPr>
                <w:rFonts w:ascii="Book Antiqua" w:hAnsi="Book Antiqua"/>
                <w:b/>
                <w:bCs/>
                <w:sz w:val="22"/>
                <w:szCs w:val="22"/>
              </w:rPr>
              <w:t>25</w:t>
            </w:r>
            <w:r w:rsidR="00966C9F" w:rsidRPr="00966C9F">
              <w:rPr>
                <w:rFonts w:ascii="Book Antiqua" w:hAnsi="Book Antiqua"/>
                <w:b/>
                <w:bCs/>
                <w:sz w:val="22"/>
                <w:szCs w:val="22"/>
                <w:vertAlign w:val="superscript"/>
              </w:rPr>
              <w:t>th</w:t>
            </w:r>
            <w:r w:rsidR="00966C9F">
              <w:rPr>
                <w:rFonts w:ascii="Book Antiqua" w:hAnsi="Book Antiqua"/>
                <w:b/>
                <w:bCs/>
                <w:sz w:val="22"/>
                <w:szCs w:val="22"/>
              </w:rPr>
              <w:t xml:space="preserve"> January 2023</w:t>
            </w:r>
          </w:p>
          <w:p w14:paraId="3AC94C17" w14:textId="5778F12F" w:rsidR="004C339C" w:rsidRPr="00401E57" w:rsidRDefault="004C339C" w:rsidP="00F77242">
            <w:pPr>
              <w:rPr>
                <w:rFonts w:ascii="Book Antiqua" w:hAnsi="Book Antiqua"/>
                <w:b/>
                <w:bCs/>
                <w:sz w:val="22"/>
                <w:szCs w:val="22"/>
              </w:rPr>
            </w:pPr>
          </w:p>
          <w:p w14:paraId="55C98851" w14:textId="2F7F6903" w:rsidR="004C339C" w:rsidRPr="00401E57" w:rsidRDefault="004C339C" w:rsidP="00F77242">
            <w:pPr>
              <w:rPr>
                <w:rFonts w:ascii="Book Antiqua" w:hAnsi="Book Antiqua"/>
                <w:b/>
                <w:bCs/>
                <w:sz w:val="22"/>
                <w:szCs w:val="22"/>
              </w:rPr>
            </w:pPr>
          </w:p>
          <w:p w14:paraId="576FA0CF" w14:textId="707918E3" w:rsidR="004C339C" w:rsidRPr="00401E57" w:rsidRDefault="004C339C" w:rsidP="00F77242">
            <w:pPr>
              <w:rPr>
                <w:rFonts w:ascii="Book Antiqua" w:hAnsi="Book Antiqua"/>
                <w:sz w:val="22"/>
                <w:szCs w:val="22"/>
              </w:rPr>
            </w:pPr>
          </w:p>
          <w:p w14:paraId="70BCA7AF" w14:textId="61B39EB0" w:rsidR="004C339C" w:rsidRPr="00401E57" w:rsidRDefault="004C339C" w:rsidP="00F77242">
            <w:pPr>
              <w:rPr>
                <w:rFonts w:ascii="Book Antiqua" w:hAnsi="Book Antiqua"/>
                <w:sz w:val="22"/>
                <w:szCs w:val="22"/>
              </w:rPr>
            </w:pPr>
            <w:r w:rsidRPr="00401E57">
              <w:rPr>
                <w:rFonts w:ascii="Book Antiqua" w:hAnsi="Book Antiqua"/>
                <w:sz w:val="22"/>
                <w:szCs w:val="22"/>
              </w:rPr>
              <w:t>Meeting closed at 2</w:t>
            </w:r>
            <w:r w:rsidR="00966C9F">
              <w:rPr>
                <w:rFonts w:ascii="Book Antiqua" w:hAnsi="Book Antiqua"/>
                <w:sz w:val="22"/>
                <w:szCs w:val="22"/>
              </w:rPr>
              <w:t>1:15</w:t>
            </w:r>
          </w:p>
          <w:p w14:paraId="750C6D94" w14:textId="5F8B9719" w:rsidR="004C339C" w:rsidRPr="00401E57" w:rsidRDefault="004C339C" w:rsidP="00F77242">
            <w:pPr>
              <w:rPr>
                <w:rFonts w:ascii="Book Antiqua" w:hAnsi="Book Antiqua"/>
                <w:b/>
                <w:bCs/>
                <w:sz w:val="22"/>
                <w:szCs w:val="22"/>
              </w:rPr>
            </w:pPr>
          </w:p>
        </w:tc>
      </w:tr>
    </w:tbl>
    <w:p w14:paraId="23BF2330" w14:textId="348A1E4E" w:rsidR="003D6430" w:rsidRPr="00401E57" w:rsidRDefault="003D6430" w:rsidP="0082694E">
      <w:pPr>
        <w:jc w:val="center"/>
        <w:rPr>
          <w:rFonts w:ascii="Book Antiqua" w:hAnsi="Book Antiqua"/>
          <w:b/>
          <w:sz w:val="22"/>
          <w:szCs w:val="22"/>
        </w:rPr>
      </w:pPr>
    </w:p>
    <w:p w14:paraId="0F863ACD" w14:textId="77777777" w:rsidR="00523995" w:rsidRPr="00401E57" w:rsidRDefault="00523995" w:rsidP="00415D62">
      <w:pPr>
        <w:jc w:val="center"/>
        <w:rPr>
          <w:rFonts w:ascii="Book Antiqua" w:hAnsi="Book Antiqua"/>
          <w:color w:val="595959" w:themeColor="text1" w:themeTint="A6"/>
          <w:sz w:val="22"/>
          <w:szCs w:val="22"/>
        </w:rPr>
      </w:pPr>
    </w:p>
    <w:sectPr w:rsidR="00523995" w:rsidRPr="00401E57"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C0F3" w14:textId="77777777" w:rsidR="002A7386" w:rsidRDefault="002A7386" w:rsidP="00676A77">
      <w:r>
        <w:separator/>
      </w:r>
    </w:p>
  </w:endnote>
  <w:endnote w:type="continuationSeparator" w:id="0">
    <w:p w14:paraId="1AF118AD" w14:textId="77777777" w:rsidR="002A7386" w:rsidRDefault="002A7386"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000000"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501" w14:textId="77777777" w:rsidR="002A7386" w:rsidRDefault="002A7386" w:rsidP="00676A77">
      <w:r>
        <w:separator/>
      </w:r>
    </w:p>
  </w:footnote>
  <w:footnote w:type="continuationSeparator" w:id="0">
    <w:p w14:paraId="1FECA89A" w14:textId="77777777" w:rsidR="002A7386" w:rsidRDefault="002A7386"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E35"/>
    <w:multiLevelType w:val="hybridMultilevel"/>
    <w:tmpl w:val="DF0A0F88"/>
    <w:lvl w:ilvl="0" w:tplc="E1CAA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7371E"/>
    <w:multiLevelType w:val="hybridMultilevel"/>
    <w:tmpl w:val="A0C08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861A5"/>
    <w:multiLevelType w:val="hybridMultilevel"/>
    <w:tmpl w:val="758E4138"/>
    <w:lvl w:ilvl="0" w:tplc="B3067A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96D26"/>
    <w:multiLevelType w:val="hybridMultilevel"/>
    <w:tmpl w:val="8F12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E47A46"/>
    <w:multiLevelType w:val="hybridMultilevel"/>
    <w:tmpl w:val="3C08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05EB2"/>
    <w:multiLevelType w:val="hybridMultilevel"/>
    <w:tmpl w:val="6CE4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E59BC"/>
    <w:multiLevelType w:val="hybridMultilevel"/>
    <w:tmpl w:val="2BD62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81BC0"/>
    <w:multiLevelType w:val="hybridMultilevel"/>
    <w:tmpl w:val="E2428C44"/>
    <w:lvl w:ilvl="0" w:tplc="1C98612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690301"/>
    <w:multiLevelType w:val="hybridMultilevel"/>
    <w:tmpl w:val="D956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5" w15:restartNumberingAfterBreak="0">
    <w:nsid w:val="3F5C6836"/>
    <w:multiLevelType w:val="hybridMultilevel"/>
    <w:tmpl w:val="8558FBEA"/>
    <w:lvl w:ilvl="0" w:tplc="599AD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228FD"/>
    <w:multiLevelType w:val="hybridMultilevel"/>
    <w:tmpl w:val="5BBA8750"/>
    <w:lvl w:ilvl="0" w:tplc="7D189D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BC43F8"/>
    <w:multiLevelType w:val="hybridMultilevel"/>
    <w:tmpl w:val="A484F15A"/>
    <w:lvl w:ilvl="0" w:tplc="B352E2CE">
      <w:start w:val="1"/>
      <w:numFmt w:val="bullet"/>
      <w:lvlText w:val="ü"/>
      <w:lvlJc w:val="left"/>
      <w:pPr>
        <w:tabs>
          <w:tab w:val="num" w:pos="360"/>
        </w:tabs>
        <w:ind w:left="360" w:hanging="360"/>
      </w:pPr>
      <w:rPr>
        <w:rFonts w:ascii="Wingdings" w:hAnsi="Wingdings" w:hint="default"/>
      </w:rPr>
    </w:lvl>
    <w:lvl w:ilvl="1" w:tplc="8F0AD7FE">
      <w:start w:val="1"/>
      <w:numFmt w:val="bullet"/>
      <w:lvlText w:val="ü"/>
      <w:lvlJc w:val="left"/>
      <w:pPr>
        <w:tabs>
          <w:tab w:val="num" w:pos="1080"/>
        </w:tabs>
        <w:ind w:left="1080" w:hanging="360"/>
      </w:pPr>
      <w:rPr>
        <w:rFonts w:ascii="Wingdings" w:hAnsi="Wingdings" w:hint="default"/>
      </w:rPr>
    </w:lvl>
    <w:lvl w:ilvl="2" w:tplc="BDF607FC" w:tentative="1">
      <w:start w:val="1"/>
      <w:numFmt w:val="bullet"/>
      <w:lvlText w:val="ü"/>
      <w:lvlJc w:val="left"/>
      <w:pPr>
        <w:tabs>
          <w:tab w:val="num" w:pos="1800"/>
        </w:tabs>
        <w:ind w:left="1800" w:hanging="360"/>
      </w:pPr>
      <w:rPr>
        <w:rFonts w:ascii="Wingdings" w:hAnsi="Wingdings" w:hint="default"/>
      </w:rPr>
    </w:lvl>
    <w:lvl w:ilvl="3" w:tplc="BFA6DE44" w:tentative="1">
      <w:start w:val="1"/>
      <w:numFmt w:val="bullet"/>
      <w:lvlText w:val="ü"/>
      <w:lvlJc w:val="left"/>
      <w:pPr>
        <w:tabs>
          <w:tab w:val="num" w:pos="2520"/>
        </w:tabs>
        <w:ind w:left="2520" w:hanging="360"/>
      </w:pPr>
      <w:rPr>
        <w:rFonts w:ascii="Wingdings" w:hAnsi="Wingdings" w:hint="default"/>
      </w:rPr>
    </w:lvl>
    <w:lvl w:ilvl="4" w:tplc="933AAD40" w:tentative="1">
      <w:start w:val="1"/>
      <w:numFmt w:val="bullet"/>
      <w:lvlText w:val="ü"/>
      <w:lvlJc w:val="left"/>
      <w:pPr>
        <w:tabs>
          <w:tab w:val="num" w:pos="3240"/>
        </w:tabs>
        <w:ind w:left="3240" w:hanging="360"/>
      </w:pPr>
      <w:rPr>
        <w:rFonts w:ascii="Wingdings" w:hAnsi="Wingdings" w:hint="default"/>
      </w:rPr>
    </w:lvl>
    <w:lvl w:ilvl="5" w:tplc="E95C2A32" w:tentative="1">
      <w:start w:val="1"/>
      <w:numFmt w:val="bullet"/>
      <w:lvlText w:val="ü"/>
      <w:lvlJc w:val="left"/>
      <w:pPr>
        <w:tabs>
          <w:tab w:val="num" w:pos="3960"/>
        </w:tabs>
        <w:ind w:left="3960" w:hanging="360"/>
      </w:pPr>
      <w:rPr>
        <w:rFonts w:ascii="Wingdings" w:hAnsi="Wingdings" w:hint="default"/>
      </w:rPr>
    </w:lvl>
    <w:lvl w:ilvl="6" w:tplc="1292E9C0" w:tentative="1">
      <w:start w:val="1"/>
      <w:numFmt w:val="bullet"/>
      <w:lvlText w:val="ü"/>
      <w:lvlJc w:val="left"/>
      <w:pPr>
        <w:tabs>
          <w:tab w:val="num" w:pos="4680"/>
        </w:tabs>
        <w:ind w:left="4680" w:hanging="360"/>
      </w:pPr>
      <w:rPr>
        <w:rFonts w:ascii="Wingdings" w:hAnsi="Wingdings" w:hint="default"/>
      </w:rPr>
    </w:lvl>
    <w:lvl w:ilvl="7" w:tplc="E99A5E58" w:tentative="1">
      <w:start w:val="1"/>
      <w:numFmt w:val="bullet"/>
      <w:lvlText w:val="ü"/>
      <w:lvlJc w:val="left"/>
      <w:pPr>
        <w:tabs>
          <w:tab w:val="num" w:pos="5400"/>
        </w:tabs>
        <w:ind w:left="5400" w:hanging="360"/>
      </w:pPr>
      <w:rPr>
        <w:rFonts w:ascii="Wingdings" w:hAnsi="Wingdings" w:hint="default"/>
      </w:rPr>
    </w:lvl>
    <w:lvl w:ilvl="8" w:tplc="BD3E9AFC" w:tentative="1">
      <w:start w:val="1"/>
      <w:numFmt w:val="bullet"/>
      <w:lvlText w:val="ü"/>
      <w:lvlJc w:val="left"/>
      <w:pPr>
        <w:tabs>
          <w:tab w:val="num" w:pos="6120"/>
        </w:tabs>
        <w:ind w:left="6120" w:hanging="360"/>
      </w:pPr>
      <w:rPr>
        <w:rFonts w:ascii="Wingdings" w:hAnsi="Wingdings" w:hint="default"/>
      </w:rPr>
    </w:lvl>
  </w:abstractNum>
  <w:abstractNum w:abstractNumId="18"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CE81CBE"/>
    <w:multiLevelType w:val="hybridMultilevel"/>
    <w:tmpl w:val="B0CC2CCC"/>
    <w:lvl w:ilvl="0" w:tplc="ADF87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348E7"/>
    <w:multiLevelType w:val="hybridMultilevel"/>
    <w:tmpl w:val="2082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C2E75"/>
    <w:multiLevelType w:val="hybridMultilevel"/>
    <w:tmpl w:val="2410C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0D3878"/>
    <w:multiLevelType w:val="hybridMultilevel"/>
    <w:tmpl w:val="46C8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C22C8"/>
    <w:multiLevelType w:val="hybridMultilevel"/>
    <w:tmpl w:val="5716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B80C67"/>
    <w:multiLevelType w:val="hybridMultilevel"/>
    <w:tmpl w:val="D98C7F3C"/>
    <w:lvl w:ilvl="0" w:tplc="B70A8334">
      <w:start w:val="1"/>
      <w:numFmt w:val="bullet"/>
      <w:lvlText w:val="•"/>
      <w:lvlJc w:val="left"/>
      <w:pPr>
        <w:tabs>
          <w:tab w:val="num" w:pos="360"/>
        </w:tabs>
        <w:ind w:left="360" w:hanging="360"/>
      </w:pPr>
      <w:rPr>
        <w:rFonts w:ascii="Arial" w:hAnsi="Arial" w:hint="default"/>
      </w:rPr>
    </w:lvl>
    <w:lvl w:ilvl="1" w:tplc="041AD85E">
      <w:start w:val="1"/>
      <w:numFmt w:val="bullet"/>
      <w:lvlText w:val="•"/>
      <w:lvlJc w:val="left"/>
      <w:pPr>
        <w:tabs>
          <w:tab w:val="num" w:pos="1080"/>
        </w:tabs>
        <w:ind w:left="1080" w:hanging="360"/>
      </w:pPr>
      <w:rPr>
        <w:rFonts w:ascii="Arial" w:hAnsi="Arial" w:hint="default"/>
      </w:rPr>
    </w:lvl>
    <w:lvl w:ilvl="2" w:tplc="1C961600" w:tentative="1">
      <w:start w:val="1"/>
      <w:numFmt w:val="bullet"/>
      <w:lvlText w:val="•"/>
      <w:lvlJc w:val="left"/>
      <w:pPr>
        <w:tabs>
          <w:tab w:val="num" w:pos="1800"/>
        </w:tabs>
        <w:ind w:left="1800" w:hanging="360"/>
      </w:pPr>
      <w:rPr>
        <w:rFonts w:ascii="Arial" w:hAnsi="Arial" w:hint="default"/>
      </w:rPr>
    </w:lvl>
    <w:lvl w:ilvl="3" w:tplc="73F29290" w:tentative="1">
      <w:start w:val="1"/>
      <w:numFmt w:val="bullet"/>
      <w:lvlText w:val="•"/>
      <w:lvlJc w:val="left"/>
      <w:pPr>
        <w:tabs>
          <w:tab w:val="num" w:pos="2520"/>
        </w:tabs>
        <w:ind w:left="2520" w:hanging="360"/>
      </w:pPr>
      <w:rPr>
        <w:rFonts w:ascii="Arial" w:hAnsi="Arial" w:hint="default"/>
      </w:rPr>
    </w:lvl>
    <w:lvl w:ilvl="4" w:tplc="26785262" w:tentative="1">
      <w:start w:val="1"/>
      <w:numFmt w:val="bullet"/>
      <w:lvlText w:val="•"/>
      <w:lvlJc w:val="left"/>
      <w:pPr>
        <w:tabs>
          <w:tab w:val="num" w:pos="3240"/>
        </w:tabs>
        <w:ind w:left="3240" w:hanging="360"/>
      </w:pPr>
      <w:rPr>
        <w:rFonts w:ascii="Arial" w:hAnsi="Arial" w:hint="default"/>
      </w:rPr>
    </w:lvl>
    <w:lvl w:ilvl="5" w:tplc="D5F84CA0" w:tentative="1">
      <w:start w:val="1"/>
      <w:numFmt w:val="bullet"/>
      <w:lvlText w:val="•"/>
      <w:lvlJc w:val="left"/>
      <w:pPr>
        <w:tabs>
          <w:tab w:val="num" w:pos="3960"/>
        </w:tabs>
        <w:ind w:left="3960" w:hanging="360"/>
      </w:pPr>
      <w:rPr>
        <w:rFonts w:ascii="Arial" w:hAnsi="Arial" w:hint="default"/>
      </w:rPr>
    </w:lvl>
    <w:lvl w:ilvl="6" w:tplc="2676D8EC" w:tentative="1">
      <w:start w:val="1"/>
      <w:numFmt w:val="bullet"/>
      <w:lvlText w:val="•"/>
      <w:lvlJc w:val="left"/>
      <w:pPr>
        <w:tabs>
          <w:tab w:val="num" w:pos="4680"/>
        </w:tabs>
        <w:ind w:left="4680" w:hanging="360"/>
      </w:pPr>
      <w:rPr>
        <w:rFonts w:ascii="Arial" w:hAnsi="Arial" w:hint="default"/>
      </w:rPr>
    </w:lvl>
    <w:lvl w:ilvl="7" w:tplc="931660C6" w:tentative="1">
      <w:start w:val="1"/>
      <w:numFmt w:val="bullet"/>
      <w:lvlText w:val="•"/>
      <w:lvlJc w:val="left"/>
      <w:pPr>
        <w:tabs>
          <w:tab w:val="num" w:pos="5400"/>
        </w:tabs>
        <w:ind w:left="5400" w:hanging="360"/>
      </w:pPr>
      <w:rPr>
        <w:rFonts w:ascii="Arial" w:hAnsi="Arial" w:hint="default"/>
      </w:rPr>
    </w:lvl>
    <w:lvl w:ilvl="8" w:tplc="E79C07A8"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693FEF"/>
    <w:multiLevelType w:val="hybridMultilevel"/>
    <w:tmpl w:val="BCE2C3F6"/>
    <w:lvl w:ilvl="0" w:tplc="74D817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660B63"/>
    <w:multiLevelType w:val="hybridMultilevel"/>
    <w:tmpl w:val="DC901280"/>
    <w:lvl w:ilvl="0" w:tplc="3DB25A8E">
      <w:start w:val="1"/>
      <w:numFmt w:val="decimal"/>
      <w:lvlText w:val="%1."/>
      <w:lvlJc w:val="left"/>
      <w:pPr>
        <w:ind w:left="720" w:hanging="360"/>
      </w:pPr>
    </w:lvl>
    <w:lvl w:ilvl="1" w:tplc="71F426EE">
      <w:start w:val="1"/>
      <w:numFmt w:val="lowerLetter"/>
      <w:lvlText w:val="%2."/>
      <w:lvlJc w:val="left"/>
      <w:pPr>
        <w:ind w:left="1440" w:hanging="360"/>
      </w:pPr>
    </w:lvl>
    <w:lvl w:ilvl="2" w:tplc="DC86AE20">
      <w:start w:val="1"/>
      <w:numFmt w:val="lowerRoman"/>
      <w:lvlText w:val="%3."/>
      <w:lvlJc w:val="right"/>
      <w:pPr>
        <w:ind w:left="2160" w:hanging="180"/>
      </w:pPr>
    </w:lvl>
    <w:lvl w:ilvl="3" w:tplc="A2F2A26A">
      <w:start w:val="1"/>
      <w:numFmt w:val="decimal"/>
      <w:lvlText w:val="%4."/>
      <w:lvlJc w:val="left"/>
      <w:pPr>
        <w:ind w:left="2880" w:hanging="360"/>
      </w:pPr>
    </w:lvl>
    <w:lvl w:ilvl="4" w:tplc="5588AA56">
      <w:start w:val="1"/>
      <w:numFmt w:val="lowerLetter"/>
      <w:lvlText w:val="%5."/>
      <w:lvlJc w:val="left"/>
      <w:pPr>
        <w:ind w:left="3600" w:hanging="360"/>
      </w:pPr>
    </w:lvl>
    <w:lvl w:ilvl="5" w:tplc="10388926">
      <w:start w:val="1"/>
      <w:numFmt w:val="lowerRoman"/>
      <w:lvlText w:val="%6."/>
      <w:lvlJc w:val="right"/>
      <w:pPr>
        <w:ind w:left="4320" w:hanging="180"/>
      </w:pPr>
    </w:lvl>
    <w:lvl w:ilvl="6" w:tplc="F0DCAE62">
      <w:start w:val="1"/>
      <w:numFmt w:val="decimal"/>
      <w:lvlText w:val="%7."/>
      <w:lvlJc w:val="left"/>
      <w:pPr>
        <w:ind w:left="5040" w:hanging="360"/>
      </w:pPr>
    </w:lvl>
    <w:lvl w:ilvl="7" w:tplc="831ADE94">
      <w:start w:val="1"/>
      <w:numFmt w:val="lowerLetter"/>
      <w:lvlText w:val="%8."/>
      <w:lvlJc w:val="left"/>
      <w:pPr>
        <w:ind w:left="5760" w:hanging="360"/>
      </w:pPr>
    </w:lvl>
    <w:lvl w:ilvl="8" w:tplc="5C489FFC">
      <w:start w:val="1"/>
      <w:numFmt w:val="lowerRoman"/>
      <w:lvlText w:val="%9."/>
      <w:lvlJc w:val="right"/>
      <w:pPr>
        <w:ind w:left="6480" w:hanging="180"/>
      </w:pPr>
    </w:lvl>
  </w:abstractNum>
  <w:abstractNum w:abstractNumId="32" w15:restartNumberingAfterBreak="0">
    <w:nsid w:val="720E5C1D"/>
    <w:multiLevelType w:val="hybridMultilevel"/>
    <w:tmpl w:val="DC0C62D4"/>
    <w:lvl w:ilvl="0" w:tplc="F266D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ED70D0"/>
    <w:multiLevelType w:val="hybridMultilevel"/>
    <w:tmpl w:val="5BA8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F2BB0"/>
    <w:multiLevelType w:val="hybridMultilevel"/>
    <w:tmpl w:val="5D18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1768101">
    <w:abstractNumId w:val="24"/>
  </w:num>
  <w:num w:numId="2" w16cid:durableId="1666124670">
    <w:abstractNumId w:val="2"/>
  </w:num>
  <w:num w:numId="3" w16cid:durableId="1959406420">
    <w:abstractNumId w:val="14"/>
  </w:num>
  <w:num w:numId="4" w16cid:durableId="1495991663">
    <w:abstractNumId w:val="18"/>
  </w:num>
  <w:num w:numId="5" w16cid:durableId="90317380">
    <w:abstractNumId w:val="23"/>
  </w:num>
  <w:num w:numId="6" w16cid:durableId="1707096805">
    <w:abstractNumId w:val="1"/>
  </w:num>
  <w:num w:numId="7" w16cid:durableId="2024671085">
    <w:abstractNumId w:val="26"/>
  </w:num>
  <w:num w:numId="8" w16cid:durableId="2119910482">
    <w:abstractNumId w:val="29"/>
  </w:num>
  <w:num w:numId="9" w16cid:durableId="1949269938">
    <w:abstractNumId w:val="6"/>
  </w:num>
  <w:num w:numId="10" w16cid:durableId="1753969690">
    <w:abstractNumId w:val="28"/>
  </w:num>
  <w:num w:numId="11" w16cid:durableId="959993797">
    <w:abstractNumId w:val="7"/>
  </w:num>
  <w:num w:numId="12" w16cid:durableId="685709954">
    <w:abstractNumId w:val="8"/>
  </w:num>
  <w:num w:numId="13" w16cid:durableId="1277061965">
    <w:abstractNumId w:val="17"/>
  </w:num>
  <w:num w:numId="14" w16cid:durableId="733814733">
    <w:abstractNumId w:val="27"/>
  </w:num>
  <w:num w:numId="15" w16cid:durableId="1111239011">
    <w:abstractNumId w:val="34"/>
  </w:num>
  <w:num w:numId="16" w16cid:durableId="904875983">
    <w:abstractNumId w:val="13"/>
  </w:num>
  <w:num w:numId="17" w16cid:durableId="1181823029">
    <w:abstractNumId w:val="16"/>
  </w:num>
  <w:num w:numId="18" w16cid:durableId="766390881">
    <w:abstractNumId w:val="25"/>
  </w:num>
  <w:num w:numId="19" w16cid:durableId="1246458735">
    <w:abstractNumId w:val="20"/>
  </w:num>
  <w:num w:numId="20" w16cid:durableId="2092585212">
    <w:abstractNumId w:val="22"/>
  </w:num>
  <w:num w:numId="21" w16cid:durableId="335617440">
    <w:abstractNumId w:val="10"/>
  </w:num>
  <w:num w:numId="22" w16cid:durableId="494685773">
    <w:abstractNumId w:val="5"/>
  </w:num>
  <w:num w:numId="23" w16cid:durableId="166019544">
    <w:abstractNumId w:val="3"/>
  </w:num>
  <w:num w:numId="24" w16cid:durableId="742265583">
    <w:abstractNumId w:val="21"/>
  </w:num>
  <w:num w:numId="25" w16cid:durableId="1657955653">
    <w:abstractNumId w:val="9"/>
  </w:num>
  <w:num w:numId="26" w16cid:durableId="1803502612">
    <w:abstractNumId w:val="0"/>
  </w:num>
  <w:num w:numId="27" w16cid:durableId="1125807451">
    <w:abstractNumId w:val="33"/>
  </w:num>
  <w:num w:numId="28" w16cid:durableId="1147359245">
    <w:abstractNumId w:val="4"/>
  </w:num>
  <w:num w:numId="29" w16cid:durableId="1139146776">
    <w:abstractNumId w:val="19"/>
  </w:num>
  <w:num w:numId="30" w16cid:durableId="1714889414">
    <w:abstractNumId w:val="15"/>
  </w:num>
  <w:num w:numId="31" w16cid:durableId="298532942">
    <w:abstractNumId w:val="30"/>
  </w:num>
  <w:num w:numId="32" w16cid:durableId="42023338">
    <w:abstractNumId w:val="32"/>
  </w:num>
  <w:num w:numId="33" w16cid:durableId="1354570271">
    <w:abstractNumId w:val="12"/>
  </w:num>
  <w:num w:numId="34" w16cid:durableId="1769499643">
    <w:abstractNumId w:val="31"/>
  </w:num>
  <w:num w:numId="35" w16cid:durableId="164765980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0162D"/>
    <w:rsid w:val="00003D09"/>
    <w:rsid w:val="00007B8F"/>
    <w:rsid w:val="00010E4B"/>
    <w:rsid w:val="00017EE1"/>
    <w:rsid w:val="00020FCB"/>
    <w:rsid w:val="00026906"/>
    <w:rsid w:val="00042D28"/>
    <w:rsid w:val="00047934"/>
    <w:rsid w:val="0005045B"/>
    <w:rsid w:val="0005162C"/>
    <w:rsid w:val="00054331"/>
    <w:rsid w:val="00054986"/>
    <w:rsid w:val="00054F95"/>
    <w:rsid w:val="00061B2E"/>
    <w:rsid w:val="00063DD6"/>
    <w:rsid w:val="00064FE8"/>
    <w:rsid w:val="000763C2"/>
    <w:rsid w:val="00082BD8"/>
    <w:rsid w:val="0008567A"/>
    <w:rsid w:val="00097E4E"/>
    <w:rsid w:val="000A2DC6"/>
    <w:rsid w:val="000A4D84"/>
    <w:rsid w:val="000A5A15"/>
    <w:rsid w:val="000B3738"/>
    <w:rsid w:val="000B3A9A"/>
    <w:rsid w:val="000B54DA"/>
    <w:rsid w:val="000B6001"/>
    <w:rsid w:val="000C46BC"/>
    <w:rsid w:val="000C483B"/>
    <w:rsid w:val="000D4CF0"/>
    <w:rsid w:val="000E44DD"/>
    <w:rsid w:val="00101CD5"/>
    <w:rsid w:val="001058A8"/>
    <w:rsid w:val="0010769E"/>
    <w:rsid w:val="001102CD"/>
    <w:rsid w:val="00111125"/>
    <w:rsid w:val="0011227C"/>
    <w:rsid w:val="00114C14"/>
    <w:rsid w:val="00117E4B"/>
    <w:rsid w:val="00130A14"/>
    <w:rsid w:val="00131E1D"/>
    <w:rsid w:val="00131F58"/>
    <w:rsid w:val="00136306"/>
    <w:rsid w:val="00140E59"/>
    <w:rsid w:val="0014197A"/>
    <w:rsid w:val="00143AEF"/>
    <w:rsid w:val="00156FEA"/>
    <w:rsid w:val="00160B89"/>
    <w:rsid w:val="00165C0E"/>
    <w:rsid w:val="00170BA5"/>
    <w:rsid w:val="001730D2"/>
    <w:rsid w:val="001761D5"/>
    <w:rsid w:val="00177D45"/>
    <w:rsid w:val="001847FD"/>
    <w:rsid w:val="00185C93"/>
    <w:rsid w:val="001909B5"/>
    <w:rsid w:val="0019472C"/>
    <w:rsid w:val="00196866"/>
    <w:rsid w:val="001979A0"/>
    <w:rsid w:val="001A01A9"/>
    <w:rsid w:val="001A0BAF"/>
    <w:rsid w:val="001A2A7B"/>
    <w:rsid w:val="001B0510"/>
    <w:rsid w:val="001B4B61"/>
    <w:rsid w:val="001C2EED"/>
    <w:rsid w:val="001C64C7"/>
    <w:rsid w:val="001D18AA"/>
    <w:rsid w:val="001D3364"/>
    <w:rsid w:val="001D426A"/>
    <w:rsid w:val="001E707A"/>
    <w:rsid w:val="001E7245"/>
    <w:rsid w:val="001F0104"/>
    <w:rsid w:val="001F1EAD"/>
    <w:rsid w:val="001F28D1"/>
    <w:rsid w:val="001F5D8F"/>
    <w:rsid w:val="00213A75"/>
    <w:rsid w:val="002165B0"/>
    <w:rsid w:val="00217B88"/>
    <w:rsid w:val="0022033F"/>
    <w:rsid w:val="0022134D"/>
    <w:rsid w:val="00221629"/>
    <w:rsid w:val="00231655"/>
    <w:rsid w:val="0023406A"/>
    <w:rsid w:val="00235AEE"/>
    <w:rsid w:val="0024660E"/>
    <w:rsid w:val="002515BC"/>
    <w:rsid w:val="00265079"/>
    <w:rsid w:val="002714CC"/>
    <w:rsid w:val="00275B5A"/>
    <w:rsid w:val="00277087"/>
    <w:rsid w:val="002815DB"/>
    <w:rsid w:val="002835C4"/>
    <w:rsid w:val="00294003"/>
    <w:rsid w:val="002A435D"/>
    <w:rsid w:val="002A7386"/>
    <w:rsid w:val="002B09B7"/>
    <w:rsid w:val="002B59A0"/>
    <w:rsid w:val="002B5FF1"/>
    <w:rsid w:val="002C114A"/>
    <w:rsid w:val="002C37AA"/>
    <w:rsid w:val="002D138C"/>
    <w:rsid w:val="002E0E71"/>
    <w:rsid w:val="002E515E"/>
    <w:rsid w:val="002E6498"/>
    <w:rsid w:val="002F098C"/>
    <w:rsid w:val="002F1267"/>
    <w:rsid w:val="002F1E86"/>
    <w:rsid w:val="002F32F0"/>
    <w:rsid w:val="002F5541"/>
    <w:rsid w:val="002F72E6"/>
    <w:rsid w:val="002F797F"/>
    <w:rsid w:val="003064EE"/>
    <w:rsid w:val="00307153"/>
    <w:rsid w:val="0031160C"/>
    <w:rsid w:val="003367F7"/>
    <w:rsid w:val="00345783"/>
    <w:rsid w:val="00346586"/>
    <w:rsid w:val="003475D1"/>
    <w:rsid w:val="00351D2D"/>
    <w:rsid w:val="0036206F"/>
    <w:rsid w:val="0036651F"/>
    <w:rsid w:val="00377AD6"/>
    <w:rsid w:val="00377C2A"/>
    <w:rsid w:val="00380248"/>
    <w:rsid w:val="003838B2"/>
    <w:rsid w:val="003841DC"/>
    <w:rsid w:val="00386535"/>
    <w:rsid w:val="00396DEA"/>
    <w:rsid w:val="003A4882"/>
    <w:rsid w:val="003A6082"/>
    <w:rsid w:val="003B5A35"/>
    <w:rsid w:val="003C0BEB"/>
    <w:rsid w:val="003C0BEC"/>
    <w:rsid w:val="003C1F5C"/>
    <w:rsid w:val="003C4732"/>
    <w:rsid w:val="003C6B02"/>
    <w:rsid w:val="003D016D"/>
    <w:rsid w:val="003D036B"/>
    <w:rsid w:val="003D13EB"/>
    <w:rsid w:val="003D46EC"/>
    <w:rsid w:val="003D6430"/>
    <w:rsid w:val="003D6E24"/>
    <w:rsid w:val="003E06A7"/>
    <w:rsid w:val="003E31BD"/>
    <w:rsid w:val="003F2D5E"/>
    <w:rsid w:val="003F2F02"/>
    <w:rsid w:val="003F35EE"/>
    <w:rsid w:val="003F410C"/>
    <w:rsid w:val="003F47D4"/>
    <w:rsid w:val="003F701D"/>
    <w:rsid w:val="003F73D0"/>
    <w:rsid w:val="003F7653"/>
    <w:rsid w:val="00400A86"/>
    <w:rsid w:val="00401440"/>
    <w:rsid w:val="00401D33"/>
    <w:rsid w:val="00401E57"/>
    <w:rsid w:val="004053C9"/>
    <w:rsid w:val="00405FFB"/>
    <w:rsid w:val="004121CF"/>
    <w:rsid w:val="0041413C"/>
    <w:rsid w:val="00414534"/>
    <w:rsid w:val="00415D62"/>
    <w:rsid w:val="004212B4"/>
    <w:rsid w:val="004335B6"/>
    <w:rsid w:val="00436CFC"/>
    <w:rsid w:val="00437013"/>
    <w:rsid w:val="00442E85"/>
    <w:rsid w:val="00444C1A"/>
    <w:rsid w:val="00444F45"/>
    <w:rsid w:val="004617B9"/>
    <w:rsid w:val="00463246"/>
    <w:rsid w:val="00464DB4"/>
    <w:rsid w:val="00467ACA"/>
    <w:rsid w:val="0047536D"/>
    <w:rsid w:val="00476296"/>
    <w:rsid w:val="00481111"/>
    <w:rsid w:val="004813AE"/>
    <w:rsid w:val="00484EB0"/>
    <w:rsid w:val="004957DD"/>
    <w:rsid w:val="00497AE7"/>
    <w:rsid w:val="004A0BA1"/>
    <w:rsid w:val="004B089E"/>
    <w:rsid w:val="004B3973"/>
    <w:rsid w:val="004B5572"/>
    <w:rsid w:val="004C1373"/>
    <w:rsid w:val="004C339C"/>
    <w:rsid w:val="004D1F41"/>
    <w:rsid w:val="004E202A"/>
    <w:rsid w:val="004E54B8"/>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675CB"/>
    <w:rsid w:val="005709E6"/>
    <w:rsid w:val="005710AB"/>
    <w:rsid w:val="00573276"/>
    <w:rsid w:val="005841F2"/>
    <w:rsid w:val="005942E6"/>
    <w:rsid w:val="005A33B0"/>
    <w:rsid w:val="005A3DDD"/>
    <w:rsid w:val="005A5E30"/>
    <w:rsid w:val="005B293F"/>
    <w:rsid w:val="005B3205"/>
    <w:rsid w:val="005C5553"/>
    <w:rsid w:val="005C6E8B"/>
    <w:rsid w:val="005D2D89"/>
    <w:rsid w:val="005D750B"/>
    <w:rsid w:val="005E76CA"/>
    <w:rsid w:val="005F0286"/>
    <w:rsid w:val="005F19DD"/>
    <w:rsid w:val="005F3E70"/>
    <w:rsid w:val="005F43A2"/>
    <w:rsid w:val="005F59A3"/>
    <w:rsid w:val="00611FD6"/>
    <w:rsid w:val="006138B1"/>
    <w:rsid w:val="006218AB"/>
    <w:rsid w:val="00630039"/>
    <w:rsid w:val="00631757"/>
    <w:rsid w:val="0063374A"/>
    <w:rsid w:val="00634331"/>
    <w:rsid w:val="00641A43"/>
    <w:rsid w:val="00644871"/>
    <w:rsid w:val="00650C95"/>
    <w:rsid w:val="00653105"/>
    <w:rsid w:val="006576E8"/>
    <w:rsid w:val="00657E9A"/>
    <w:rsid w:val="00660C0A"/>
    <w:rsid w:val="00663C22"/>
    <w:rsid w:val="006643E3"/>
    <w:rsid w:val="00676A77"/>
    <w:rsid w:val="00676F25"/>
    <w:rsid w:val="0067758E"/>
    <w:rsid w:val="006852B9"/>
    <w:rsid w:val="00686817"/>
    <w:rsid w:val="006915E6"/>
    <w:rsid w:val="006A3ED6"/>
    <w:rsid w:val="006A5A52"/>
    <w:rsid w:val="006B1AA6"/>
    <w:rsid w:val="006B1FA2"/>
    <w:rsid w:val="006D6FD3"/>
    <w:rsid w:val="006E07ED"/>
    <w:rsid w:val="006E2413"/>
    <w:rsid w:val="006E2449"/>
    <w:rsid w:val="006E5EB7"/>
    <w:rsid w:val="006F1B14"/>
    <w:rsid w:val="006F7BB9"/>
    <w:rsid w:val="007105BF"/>
    <w:rsid w:val="00710D07"/>
    <w:rsid w:val="00714742"/>
    <w:rsid w:val="00716830"/>
    <w:rsid w:val="00717150"/>
    <w:rsid w:val="00721968"/>
    <w:rsid w:val="00732474"/>
    <w:rsid w:val="007354B3"/>
    <w:rsid w:val="007365B4"/>
    <w:rsid w:val="0073691F"/>
    <w:rsid w:val="00737C60"/>
    <w:rsid w:val="00740EB0"/>
    <w:rsid w:val="00752C8A"/>
    <w:rsid w:val="00762439"/>
    <w:rsid w:val="00763E45"/>
    <w:rsid w:val="00774F1D"/>
    <w:rsid w:val="007772EA"/>
    <w:rsid w:val="007841E1"/>
    <w:rsid w:val="007902AB"/>
    <w:rsid w:val="00790C05"/>
    <w:rsid w:val="007957BB"/>
    <w:rsid w:val="007966A2"/>
    <w:rsid w:val="007A0F48"/>
    <w:rsid w:val="007A2038"/>
    <w:rsid w:val="007A4468"/>
    <w:rsid w:val="007A7953"/>
    <w:rsid w:val="007B0927"/>
    <w:rsid w:val="007B291E"/>
    <w:rsid w:val="007B3E7F"/>
    <w:rsid w:val="007C753D"/>
    <w:rsid w:val="007D31FB"/>
    <w:rsid w:val="007D44CF"/>
    <w:rsid w:val="007D65C9"/>
    <w:rsid w:val="007D6FF7"/>
    <w:rsid w:val="007D715E"/>
    <w:rsid w:val="007E0BC6"/>
    <w:rsid w:val="007E1B4D"/>
    <w:rsid w:val="007F01D7"/>
    <w:rsid w:val="007F145F"/>
    <w:rsid w:val="007F309D"/>
    <w:rsid w:val="007F519B"/>
    <w:rsid w:val="00805268"/>
    <w:rsid w:val="00806CBF"/>
    <w:rsid w:val="00811171"/>
    <w:rsid w:val="00812707"/>
    <w:rsid w:val="008128A4"/>
    <w:rsid w:val="008175D5"/>
    <w:rsid w:val="00817DBB"/>
    <w:rsid w:val="00823249"/>
    <w:rsid w:val="008237E7"/>
    <w:rsid w:val="00823872"/>
    <w:rsid w:val="0082694E"/>
    <w:rsid w:val="008303ED"/>
    <w:rsid w:val="00834CB9"/>
    <w:rsid w:val="00835894"/>
    <w:rsid w:val="0086090C"/>
    <w:rsid w:val="00860E81"/>
    <w:rsid w:val="00860FF9"/>
    <w:rsid w:val="00863A57"/>
    <w:rsid w:val="00871985"/>
    <w:rsid w:val="008752DF"/>
    <w:rsid w:val="00882CA5"/>
    <w:rsid w:val="00884924"/>
    <w:rsid w:val="008864B0"/>
    <w:rsid w:val="008922A8"/>
    <w:rsid w:val="008925F8"/>
    <w:rsid w:val="008A34E9"/>
    <w:rsid w:val="008B70C6"/>
    <w:rsid w:val="008C01DB"/>
    <w:rsid w:val="008C1195"/>
    <w:rsid w:val="008C4807"/>
    <w:rsid w:val="008D04C0"/>
    <w:rsid w:val="008D2AF8"/>
    <w:rsid w:val="008E1F14"/>
    <w:rsid w:val="008E4392"/>
    <w:rsid w:val="008E6DE0"/>
    <w:rsid w:val="008F071B"/>
    <w:rsid w:val="008F184C"/>
    <w:rsid w:val="00914995"/>
    <w:rsid w:val="00914D51"/>
    <w:rsid w:val="00915300"/>
    <w:rsid w:val="0091624E"/>
    <w:rsid w:val="009208D3"/>
    <w:rsid w:val="00922C5A"/>
    <w:rsid w:val="00922ECC"/>
    <w:rsid w:val="00925479"/>
    <w:rsid w:val="00925EE1"/>
    <w:rsid w:val="00926166"/>
    <w:rsid w:val="00935DD7"/>
    <w:rsid w:val="00946441"/>
    <w:rsid w:val="00954730"/>
    <w:rsid w:val="00966C9F"/>
    <w:rsid w:val="00967DFF"/>
    <w:rsid w:val="009729CA"/>
    <w:rsid w:val="00973AE8"/>
    <w:rsid w:val="00975506"/>
    <w:rsid w:val="00983C09"/>
    <w:rsid w:val="00984E51"/>
    <w:rsid w:val="00987666"/>
    <w:rsid w:val="00991BE1"/>
    <w:rsid w:val="009A35B5"/>
    <w:rsid w:val="009A695E"/>
    <w:rsid w:val="009B1B6F"/>
    <w:rsid w:val="009C1778"/>
    <w:rsid w:val="009C2E2F"/>
    <w:rsid w:val="009C33DF"/>
    <w:rsid w:val="009C3D7F"/>
    <w:rsid w:val="009C489F"/>
    <w:rsid w:val="009C75A1"/>
    <w:rsid w:val="009D3B33"/>
    <w:rsid w:val="009D5C16"/>
    <w:rsid w:val="009E6EBE"/>
    <w:rsid w:val="009E7894"/>
    <w:rsid w:val="009F1536"/>
    <w:rsid w:val="009F1544"/>
    <w:rsid w:val="009F3663"/>
    <w:rsid w:val="009F4E19"/>
    <w:rsid w:val="00A0665B"/>
    <w:rsid w:val="00A10BD0"/>
    <w:rsid w:val="00A1455D"/>
    <w:rsid w:val="00A23D26"/>
    <w:rsid w:val="00A23E69"/>
    <w:rsid w:val="00A30AEC"/>
    <w:rsid w:val="00A348E6"/>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270"/>
    <w:rsid w:val="00AB3645"/>
    <w:rsid w:val="00AB45DC"/>
    <w:rsid w:val="00AB6BD2"/>
    <w:rsid w:val="00AD1035"/>
    <w:rsid w:val="00AD29BA"/>
    <w:rsid w:val="00AE1172"/>
    <w:rsid w:val="00AE181A"/>
    <w:rsid w:val="00AE2A2E"/>
    <w:rsid w:val="00AF089A"/>
    <w:rsid w:val="00AF1A70"/>
    <w:rsid w:val="00AF706D"/>
    <w:rsid w:val="00B01F0D"/>
    <w:rsid w:val="00B05638"/>
    <w:rsid w:val="00B10009"/>
    <w:rsid w:val="00B10F6B"/>
    <w:rsid w:val="00B11093"/>
    <w:rsid w:val="00B14343"/>
    <w:rsid w:val="00B1711F"/>
    <w:rsid w:val="00B25CC6"/>
    <w:rsid w:val="00B31AF4"/>
    <w:rsid w:val="00B34F21"/>
    <w:rsid w:val="00B35787"/>
    <w:rsid w:val="00B40FD0"/>
    <w:rsid w:val="00B54CD6"/>
    <w:rsid w:val="00B61E4C"/>
    <w:rsid w:val="00B64F84"/>
    <w:rsid w:val="00B70408"/>
    <w:rsid w:val="00B71FEB"/>
    <w:rsid w:val="00B81B1A"/>
    <w:rsid w:val="00B85D38"/>
    <w:rsid w:val="00B87FAB"/>
    <w:rsid w:val="00BA03BD"/>
    <w:rsid w:val="00BA4D6D"/>
    <w:rsid w:val="00BB5B65"/>
    <w:rsid w:val="00BB5E7D"/>
    <w:rsid w:val="00BB73D3"/>
    <w:rsid w:val="00BC2CA3"/>
    <w:rsid w:val="00BC6DB7"/>
    <w:rsid w:val="00BC7D19"/>
    <w:rsid w:val="00BD4973"/>
    <w:rsid w:val="00BD7FAC"/>
    <w:rsid w:val="00BE5108"/>
    <w:rsid w:val="00BE5697"/>
    <w:rsid w:val="00BF0DD5"/>
    <w:rsid w:val="00BF4BD6"/>
    <w:rsid w:val="00BF500D"/>
    <w:rsid w:val="00C220CB"/>
    <w:rsid w:val="00C3185A"/>
    <w:rsid w:val="00C328F5"/>
    <w:rsid w:val="00C32E15"/>
    <w:rsid w:val="00C33E09"/>
    <w:rsid w:val="00C341EF"/>
    <w:rsid w:val="00C35D98"/>
    <w:rsid w:val="00C43FCC"/>
    <w:rsid w:val="00C52167"/>
    <w:rsid w:val="00C52574"/>
    <w:rsid w:val="00C62A8E"/>
    <w:rsid w:val="00C65DD8"/>
    <w:rsid w:val="00C67AD3"/>
    <w:rsid w:val="00C87C24"/>
    <w:rsid w:val="00C9265A"/>
    <w:rsid w:val="00C92E54"/>
    <w:rsid w:val="00C936B3"/>
    <w:rsid w:val="00CA2439"/>
    <w:rsid w:val="00CA29E7"/>
    <w:rsid w:val="00CA2FA0"/>
    <w:rsid w:val="00CA46FB"/>
    <w:rsid w:val="00CA6210"/>
    <w:rsid w:val="00CB08AE"/>
    <w:rsid w:val="00CB673E"/>
    <w:rsid w:val="00CC1E95"/>
    <w:rsid w:val="00CC621F"/>
    <w:rsid w:val="00CC6718"/>
    <w:rsid w:val="00CD5023"/>
    <w:rsid w:val="00CD6D76"/>
    <w:rsid w:val="00CE4849"/>
    <w:rsid w:val="00CE5BAD"/>
    <w:rsid w:val="00CF0110"/>
    <w:rsid w:val="00D018D1"/>
    <w:rsid w:val="00D0304F"/>
    <w:rsid w:val="00D04EED"/>
    <w:rsid w:val="00D05AF1"/>
    <w:rsid w:val="00D0675D"/>
    <w:rsid w:val="00D06C96"/>
    <w:rsid w:val="00D07551"/>
    <w:rsid w:val="00D10108"/>
    <w:rsid w:val="00D156D9"/>
    <w:rsid w:val="00D15CFC"/>
    <w:rsid w:val="00D21AA2"/>
    <w:rsid w:val="00D2743A"/>
    <w:rsid w:val="00D2747A"/>
    <w:rsid w:val="00D31AC6"/>
    <w:rsid w:val="00D36426"/>
    <w:rsid w:val="00D37E34"/>
    <w:rsid w:val="00D41A4A"/>
    <w:rsid w:val="00D44D46"/>
    <w:rsid w:val="00D45384"/>
    <w:rsid w:val="00D5295B"/>
    <w:rsid w:val="00D60374"/>
    <w:rsid w:val="00D61092"/>
    <w:rsid w:val="00D61B8B"/>
    <w:rsid w:val="00D62791"/>
    <w:rsid w:val="00D62E87"/>
    <w:rsid w:val="00D66C3C"/>
    <w:rsid w:val="00D6731D"/>
    <w:rsid w:val="00D71279"/>
    <w:rsid w:val="00D7688D"/>
    <w:rsid w:val="00D76C77"/>
    <w:rsid w:val="00D91316"/>
    <w:rsid w:val="00D93AA4"/>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9F"/>
    <w:rsid w:val="00E02BBF"/>
    <w:rsid w:val="00E03830"/>
    <w:rsid w:val="00E04372"/>
    <w:rsid w:val="00E0644C"/>
    <w:rsid w:val="00E0796A"/>
    <w:rsid w:val="00E10AC2"/>
    <w:rsid w:val="00E13E34"/>
    <w:rsid w:val="00E21FB3"/>
    <w:rsid w:val="00E253E2"/>
    <w:rsid w:val="00E328E5"/>
    <w:rsid w:val="00E37FBF"/>
    <w:rsid w:val="00E4007D"/>
    <w:rsid w:val="00E55423"/>
    <w:rsid w:val="00E61297"/>
    <w:rsid w:val="00E64614"/>
    <w:rsid w:val="00E67094"/>
    <w:rsid w:val="00E7009D"/>
    <w:rsid w:val="00E70E24"/>
    <w:rsid w:val="00E7307B"/>
    <w:rsid w:val="00E74186"/>
    <w:rsid w:val="00E74EC9"/>
    <w:rsid w:val="00E82EF2"/>
    <w:rsid w:val="00E970D6"/>
    <w:rsid w:val="00E97ADC"/>
    <w:rsid w:val="00E97DAA"/>
    <w:rsid w:val="00EA339E"/>
    <w:rsid w:val="00EB50A3"/>
    <w:rsid w:val="00EB5814"/>
    <w:rsid w:val="00EB5F4E"/>
    <w:rsid w:val="00EB62D3"/>
    <w:rsid w:val="00EC1300"/>
    <w:rsid w:val="00EC1454"/>
    <w:rsid w:val="00EC1F14"/>
    <w:rsid w:val="00EC4D3E"/>
    <w:rsid w:val="00ED0629"/>
    <w:rsid w:val="00ED0BC9"/>
    <w:rsid w:val="00ED32F4"/>
    <w:rsid w:val="00ED59BF"/>
    <w:rsid w:val="00ED7113"/>
    <w:rsid w:val="00EE0D3A"/>
    <w:rsid w:val="00EE384E"/>
    <w:rsid w:val="00EE408E"/>
    <w:rsid w:val="00EE6140"/>
    <w:rsid w:val="00EF039A"/>
    <w:rsid w:val="00EF1D69"/>
    <w:rsid w:val="00EF22F1"/>
    <w:rsid w:val="00EF5E6E"/>
    <w:rsid w:val="00F003FB"/>
    <w:rsid w:val="00F009C2"/>
    <w:rsid w:val="00F00EE5"/>
    <w:rsid w:val="00F04D29"/>
    <w:rsid w:val="00F05105"/>
    <w:rsid w:val="00F066E6"/>
    <w:rsid w:val="00F100BF"/>
    <w:rsid w:val="00F11643"/>
    <w:rsid w:val="00F14B3C"/>
    <w:rsid w:val="00F15449"/>
    <w:rsid w:val="00F15EAB"/>
    <w:rsid w:val="00F23BBE"/>
    <w:rsid w:val="00F276BE"/>
    <w:rsid w:val="00F27D08"/>
    <w:rsid w:val="00F30DD6"/>
    <w:rsid w:val="00F405CA"/>
    <w:rsid w:val="00F43E9F"/>
    <w:rsid w:val="00F4794C"/>
    <w:rsid w:val="00F5195F"/>
    <w:rsid w:val="00F64C16"/>
    <w:rsid w:val="00F72196"/>
    <w:rsid w:val="00F7249A"/>
    <w:rsid w:val="00F76B5A"/>
    <w:rsid w:val="00F77242"/>
    <w:rsid w:val="00F8610A"/>
    <w:rsid w:val="00F908DC"/>
    <w:rsid w:val="00F91E12"/>
    <w:rsid w:val="00F9345C"/>
    <w:rsid w:val="00F938F9"/>
    <w:rsid w:val="00F94992"/>
    <w:rsid w:val="00FA1699"/>
    <w:rsid w:val="00FA319C"/>
    <w:rsid w:val="00FA4499"/>
    <w:rsid w:val="00FA5EE4"/>
    <w:rsid w:val="00FB1BDD"/>
    <w:rsid w:val="00FB4F09"/>
    <w:rsid w:val="00FB4FC0"/>
    <w:rsid w:val="00FB6293"/>
    <w:rsid w:val="00FB654B"/>
    <w:rsid w:val="00FC28BB"/>
    <w:rsid w:val="00FC3B69"/>
    <w:rsid w:val="00FC3F81"/>
    <w:rsid w:val="00FD02E8"/>
    <w:rsid w:val="00FD0E87"/>
    <w:rsid w:val="00FD4065"/>
    <w:rsid w:val="00FE4214"/>
    <w:rsid w:val="00FE546D"/>
    <w:rsid w:val="00FF506C"/>
    <w:rsid w:val="00FF6932"/>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 w:type="character" w:styleId="UnresolvedMention">
    <w:name w:val="Unresolved Mention"/>
    <w:basedOn w:val="DefaultParagraphFont"/>
    <w:uiPriority w:val="99"/>
    <w:semiHidden/>
    <w:unhideWhenUsed/>
    <w:rsid w:val="00B70408"/>
    <w:rPr>
      <w:color w:val="605E5C"/>
      <w:shd w:val="clear" w:color="auto" w:fill="E1DFDD"/>
    </w:rPr>
  </w:style>
  <w:style w:type="character" w:styleId="Emphasis">
    <w:name w:val="Emphasis"/>
    <w:basedOn w:val="DefaultParagraphFont"/>
    <w:uiPriority w:val="20"/>
    <w:qFormat/>
    <w:rsid w:val="00884924"/>
    <w:rPr>
      <w:i/>
      <w:iCs/>
    </w:rPr>
  </w:style>
  <w:style w:type="paragraph" w:styleId="NoSpacing">
    <w:name w:val="No Spacing"/>
    <w:uiPriority w:val="1"/>
    <w:qFormat/>
    <w:rsid w:val="00884924"/>
    <w:rPr>
      <w:rFonts w:asciiTheme="minorHAnsi" w:eastAsiaTheme="minorHAnsi" w:hAnsiTheme="minorHAnsi" w:cstheme="minorBidi"/>
      <w:sz w:val="22"/>
      <w:szCs w:val="22"/>
      <w:lang w:val="en-GB" w:eastAsia="en-US"/>
    </w:rPr>
  </w:style>
  <w:style w:type="character" w:customStyle="1" w:styleId="markedcontent">
    <w:name w:val="markedcontent"/>
    <w:basedOn w:val="DefaultParagraphFont"/>
    <w:rsid w:val="0036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141050032">
      <w:bodyDiv w:val="1"/>
      <w:marLeft w:val="0"/>
      <w:marRight w:val="0"/>
      <w:marTop w:val="0"/>
      <w:marBottom w:val="0"/>
      <w:divBdr>
        <w:top w:val="none" w:sz="0" w:space="0" w:color="auto"/>
        <w:left w:val="none" w:sz="0" w:space="0" w:color="auto"/>
        <w:bottom w:val="none" w:sz="0" w:space="0" w:color="auto"/>
        <w:right w:val="none" w:sz="0" w:space="0" w:color="auto"/>
      </w:divBdr>
      <w:divsChild>
        <w:div w:id="1882086946">
          <w:marLeft w:val="0"/>
          <w:marRight w:val="0"/>
          <w:marTop w:val="0"/>
          <w:marBottom w:val="0"/>
          <w:divBdr>
            <w:top w:val="none" w:sz="0" w:space="0" w:color="auto"/>
            <w:left w:val="none" w:sz="0" w:space="0" w:color="auto"/>
            <w:bottom w:val="none" w:sz="0" w:space="0" w:color="auto"/>
            <w:right w:val="none" w:sz="0" w:space="0" w:color="auto"/>
          </w:divBdr>
        </w:div>
        <w:div w:id="1522277226">
          <w:marLeft w:val="0"/>
          <w:marRight w:val="0"/>
          <w:marTop w:val="0"/>
          <w:marBottom w:val="0"/>
          <w:divBdr>
            <w:top w:val="none" w:sz="0" w:space="0" w:color="auto"/>
            <w:left w:val="none" w:sz="0" w:space="0" w:color="auto"/>
            <w:bottom w:val="none" w:sz="0" w:space="0" w:color="auto"/>
            <w:right w:val="none" w:sz="0" w:space="0" w:color="auto"/>
          </w:divBdr>
        </w:div>
        <w:div w:id="1294560006">
          <w:marLeft w:val="0"/>
          <w:marRight w:val="0"/>
          <w:marTop w:val="0"/>
          <w:marBottom w:val="0"/>
          <w:divBdr>
            <w:top w:val="none" w:sz="0" w:space="0" w:color="auto"/>
            <w:left w:val="none" w:sz="0" w:space="0" w:color="auto"/>
            <w:bottom w:val="none" w:sz="0" w:space="0" w:color="auto"/>
            <w:right w:val="none" w:sz="0" w:space="0" w:color="auto"/>
          </w:divBdr>
        </w:div>
        <w:div w:id="2133404002">
          <w:marLeft w:val="0"/>
          <w:marRight w:val="0"/>
          <w:marTop w:val="0"/>
          <w:marBottom w:val="0"/>
          <w:divBdr>
            <w:top w:val="none" w:sz="0" w:space="0" w:color="auto"/>
            <w:left w:val="none" w:sz="0" w:space="0" w:color="auto"/>
            <w:bottom w:val="none" w:sz="0" w:space="0" w:color="auto"/>
            <w:right w:val="none" w:sz="0" w:space="0" w:color="auto"/>
          </w:divBdr>
        </w:div>
        <w:div w:id="807939520">
          <w:marLeft w:val="0"/>
          <w:marRight w:val="0"/>
          <w:marTop w:val="0"/>
          <w:marBottom w:val="0"/>
          <w:divBdr>
            <w:top w:val="none" w:sz="0" w:space="0" w:color="auto"/>
            <w:left w:val="none" w:sz="0" w:space="0" w:color="auto"/>
            <w:bottom w:val="none" w:sz="0" w:space="0" w:color="auto"/>
            <w:right w:val="none" w:sz="0" w:space="0" w:color="auto"/>
          </w:divBdr>
        </w:div>
        <w:div w:id="1183545190">
          <w:marLeft w:val="0"/>
          <w:marRight w:val="0"/>
          <w:marTop w:val="0"/>
          <w:marBottom w:val="0"/>
          <w:divBdr>
            <w:top w:val="none" w:sz="0" w:space="0" w:color="auto"/>
            <w:left w:val="none" w:sz="0" w:space="0" w:color="auto"/>
            <w:bottom w:val="none" w:sz="0" w:space="0" w:color="auto"/>
            <w:right w:val="none" w:sz="0" w:space="0" w:color="auto"/>
          </w:divBdr>
        </w:div>
        <w:div w:id="523859459">
          <w:marLeft w:val="0"/>
          <w:marRight w:val="0"/>
          <w:marTop w:val="0"/>
          <w:marBottom w:val="0"/>
          <w:divBdr>
            <w:top w:val="none" w:sz="0" w:space="0" w:color="auto"/>
            <w:left w:val="none" w:sz="0" w:space="0" w:color="auto"/>
            <w:bottom w:val="none" w:sz="0" w:space="0" w:color="auto"/>
            <w:right w:val="none" w:sz="0" w:space="0" w:color="auto"/>
          </w:divBdr>
        </w:div>
      </w:divsChild>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619343328">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034620583">
      <w:bodyDiv w:val="1"/>
      <w:marLeft w:val="0"/>
      <w:marRight w:val="0"/>
      <w:marTop w:val="0"/>
      <w:marBottom w:val="0"/>
      <w:divBdr>
        <w:top w:val="none" w:sz="0" w:space="0" w:color="auto"/>
        <w:left w:val="none" w:sz="0" w:space="0" w:color="auto"/>
        <w:bottom w:val="none" w:sz="0" w:space="0" w:color="auto"/>
        <w:right w:val="none" w:sz="0" w:space="0" w:color="auto"/>
      </w:divBdr>
    </w:div>
    <w:div w:id="1111322346">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358775956">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11162557">
      <w:bodyDiv w:val="1"/>
      <w:marLeft w:val="0"/>
      <w:marRight w:val="0"/>
      <w:marTop w:val="0"/>
      <w:marBottom w:val="0"/>
      <w:divBdr>
        <w:top w:val="none" w:sz="0" w:space="0" w:color="auto"/>
        <w:left w:val="none" w:sz="0" w:space="0" w:color="auto"/>
        <w:bottom w:val="none" w:sz="0" w:space="0" w:color="auto"/>
        <w:right w:val="none" w:sz="0" w:space="0" w:color="auto"/>
      </w:divBdr>
      <w:divsChild>
        <w:div w:id="1665543544">
          <w:marLeft w:val="0"/>
          <w:marRight w:val="0"/>
          <w:marTop w:val="0"/>
          <w:marBottom w:val="0"/>
          <w:divBdr>
            <w:top w:val="none" w:sz="0" w:space="0" w:color="auto"/>
            <w:left w:val="none" w:sz="0" w:space="0" w:color="auto"/>
            <w:bottom w:val="none" w:sz="0" w:space="0" w:color="auto"/>
            <w:right w:val="none" w:sz="0" w:space="0" w:color="auto"/>
          </w:divBdr>
        </w:div>
        <w:div w:id="2013489676">
          <w:marLeft w:val="0"/>
          <w:marRight w:val="0"/>
          <w:marTop w:val="0"/>
          <w:marBottom w:val="0"/>
          <w:divBdr>
            <w:top w:val="none" w:sz="0" w:space="0" w:color="auto"/>
            <w:left w:val="none" w:sz="0" w:space="0" w:color="auto"/>
            <w:bottom w:val="none" w:sz="0" w:space="0" w:color="auto"/>
            <w:right w:val="none" w:sz="0" w:space="0" w:color="auto"/>
          </w:divBdr>
        </w:div>
        <w:div w:id="1833255975">
          <w:marLeft w:val="0"/>
          <w:marRight w:val="0"/>
          <w:marTop w:val="0"/>
          <w:marBottom w:val="0"/>
          <w:divBdr>
            <w:top w:val="none" w:sz="0" w:space="0" w:color="auto"/>
            <w:left w:val="none" w:sz="0" w:space="0" w:color="auto"/>
            <w:bottom w:val="none" w:sz="0" w:space="0" w:color="auto"/>
            <w:right w:val="none" w:sz="0" w:space="0" w:color="auto"/>
          </w:divBdr>
        </w:div>
        <w:div w:id="666597962">
          <w:marLeft w:val="0"/>
          <w:marRight w:val="0"/>
          <w:marTop w:val="0"/>
          <w:marBottom w:val="0"/>
          <w:divBdr>
            <w:top w:val="none" w:sz="0" w:space="0" w:color="auto"/>
            <w:left w:val="none" w:sz="0" w:space="0" w:color="auto"/>
            <w:bottom w:val="none" w:sz="0" w:space="0" w:color="auto"/>
            <w:right w:val="none" w:sz="0" w:space="0" w:color="auto"/>
          </w:divBdr>
        </w:div>
        <w:div w:id="338968403">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67587853">
      <w:bodyDiv w:val="1"/>
      <w:marLeft w:val="0"/>
      <w:marRight w:val="0"/>
      <w:marTop w:val="0"/>
      <w:marBottom w:val="0"/>
      <w:divBdr>
        <w:top w:val="none" w:sz="0" w:space="0" w:color="auto"/>
        <w:left w:val="none" w:sz="0" w:space="0" w:color="auto"/>
        <w:bottom w:val="none" w:sz="0" w:space="0" w:color="auto"/>
        <w:right w:val="none" w:sz="0" w:space="0" w:color="auto"/>
      </w:divBdr>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134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7</cp:revision>
  <cp:lastPrinted>2023-01-14T17:27:00Z</cp:lastPrinted>
  <dcterms:created xsi:type="dcterms:W3CDTF">2023-01-13T18:25:00Z</dcterms:created>
  <dcterms:modified xsi:type="dcterms:W3CDTF">2023-01-14T17:27:00Z</dcterms:modified>
</cp:coreProperties>
</file>