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6D58A7F0" w:rsidR="00915300" w:rsidRPr="00DF429F" w:rsidRDefault="00915300">
      <w:pPr>
        <w:rPr>
          <w:sz w:val="16"/>
          <w:szCs w:val="16"/>
        </w:rPr>
      </w:pPr>
    </w:p>
    <w:tbl>
      <w:tblPr>
        <w:tblStyle w:val="TableGrid"/>
        <w:tblW w:w="8784" w:type="dxa"/>
        <w:tblLook w:val="04A0" w:firstRow="1" w:lastRow="0" w:firstColumn="1" w:lastColumn="0" w:noHBand="0" w:noVBand="1"/>
      </w:tblPr>
      <w:tblGrid>
        <w:gridCol w:w="1240"/>
        <w:gridCol w:w="7544"/>
      </w:tblGrid>
      <w:tr w:rsidR="004C339C" w:rsidRPr="00401E57" w14:paraId="53D7B898" w14:textId="77777777" w:rsidTr="004C339C">
        <w:tc>
          <w:tcPr>
            <w:tcW w:w="1240" w:type="dxa"/>
          </w:tcPr>
          <w:p w14:paraId="2376DBED" w14:textId="77777777" w:rsidR="004C339C" w:rsidRPr="00401E57" w:rsidRDefault="004C339C" w:rsidP="007C753D">
            <w:pPr>
              <w:ind w:right="1488"/>
              <w:jc w:val="center"/>
              <w:rPr>
                <w:rFonts w:ascii="Book Antiqua" w:hAnsi="Book Antiqua"/>
                <w:sz w:val="22"/>
                <w:szCs w:val="22"/>
              </w:rPr>
            </w:pPr>
          </w:p>
        </w:tc>
        <w:tc>
          <w:tcPr>
            <w:tcW w:w="7544" w:type="dxa"/>
          </w:tcPr>
          <w:p w14:paraId="76AA85FA" w14:textId="596A7389" w:rsidR="004C339C" w:rsidRPr="00401E57" w:rsidRDefault="004C339C" w:rsidP="003D46EC">
            <w:pPr>
              <w:pStyle w:val="TableStyle2"/>
              <w:rPr>
                <w:rFonts w:ascii="Book Antiqua" w:hAnsi="Book Antiqua" w:cs="Times New Roman"/>
                <w:b/>
                <w:color w:val="auto"/>
                <w:sz w:val="22"/>
                <w:szCs w:val="22"/>
              </w:rPr>
            </w:pPr>
            <w:r w:rsidRPr="00401E57">
              <w:rPr>
                <w:rFonts w:ascii="Book Antiqua" w:hAnsi="Book Antiqua" w:cs="Times New Roman"/>
                <w:b/>
                <w:color w:val="auto"/>
                <w:sz w:val="22"/>
                <w:szCs w:val="22"/>
              </w:rPr>
              <w:t xml:space="preserve">Minutes of the Parish Council meeting held on Wednesday </w:t>
            </w:r>
            <w:r>
              <w:rPr>
                <w:rFonts w:ascii="Book Antiqua" w:hAnsi="Book Antiqua" w:cs="Times New Roman"/>
                <w:b/>
                <w:color w:val="auto"/>
                <w:sz w:val="22"/>
                <w:szCs w:val="22"/>
              </w:rPr>
              <w:t>28</w:t>
            </w:r>
            <w:r w:rsidRPr="00F77242">
              <w:rPr>
                <w:rFonts w:ascii="Book Antiqua" w:hAnsi="Book Antiqua" w:cs="Times New Roman"/>
                <w:b/>
                <w:color w:val="auto"/>
                <w:sz w:val="22"/>
                <w:szCs w:val="22"/>
                <w:vertAlign w:val="superscript"/>
              </w:rPr>
              <w:t>th</w:t>
            </w:r>
            <w:r>
              <w:rPr>
                <w:rFonts w:ascii="Book Antiqua" w:hAnsi="Book Antiqua" w:cs="Times New Roman"/>
                <w:b/>
                <w:color w:val="auto"/>
                <w:sz w:val="22"/>
                <w:szCs w:val="22"/>
              </w:rPr>
              <w:t xml:space="preserve"> September at 7.30pm</w:t>
            </w:r>
            <w:r w:rsidRPr="00401E57">
              <w:rPr>
                <w:rFonts w:ascii="Book Antiqua" w:hAnsi="Book Antiqua" w:cs="Times New Roman"/>
                <w:b/>
                <w:color w:val="auto"/>
                <w:sz w:val="22"/>
                <w:szCs w:val="22"/>
              </w:rPr>
              <w:t xml:space="preserve"> at Horningsea Village Hall</w:t>
            </w:r>
          </w:p>
          <w:p w14:paraId="4870BDFC" w14:textId="77777777" w:rsidR="004C339C" w:rsidRPr="00401E57" w:rsidRDefault="004C339C" w:rsidP="003D46EC">
            <w:pPr>
              <w:pStyle w:val="TableStyle2"/>
              <w:rPr>
                <w:rFonts w:ascii="Book Antiqua" w:hAnsi="Book Antiqua" w:cs="Times New Roman"/>
                <w:b/>
                <w:color w:val="auto"/>
                <w:sz w:val="22"/>
                <w:szCs w:val="22"/>
              </w:rPr>
            </w:pPr>
          </w:p>
          <w:p w14:paraId="21DFD363" w14:textId="28730506" w:rsidR="004C339C" w:rsidRPr="00401E57" w:rsidRDefault="004C339C" w:rsidP="008303ED">
            <w:pPr>
              <w:pStyle w:val="TableStyle2"/>
              <w:rPr>
                <w:rFonts w:ascii="Book Antiqua" w:hAnsi="Book Antiqua" w:cs="Times New Roman"/>
                <w:b/>
                <w:color w:val="auto"/>
                <w:sz w:val="16"/>
                <w:szCs w:val="16"/>
              </w:rPr>
            </w:pPr>
          </w:p>
        </w:tc>
      </w:tr>
      <w:tr w:rsidR="004C339C" w:rsidRPr="00401E57" w14:paraId="51403703" w14:textId="77777777" w:rsidTr="004C339C">
        <w:tc>
          <w:tcPr>
            <w:tcW w:w="1240" w:type="dxa"/>
          </w:tcPr>
          <w:p w14:paraId="15D18726" w14:textId="77777777" w:rsidR="004C339C" w:rsidRPr="00401E57" w:rsidRDefault="004C339C" w:rsidP="007C753D">
            <w:pPr>
              <w:jc w:val="center"/>
              <w:rPr>
                <w:rFonts w:ascii="Book Antiqua" w:hAnsi="Book Antiqua"/>
                <w:sz w:val="22"/>
                <w:szCs w:val="22"/>
              </w:rPr>
            </w:pPr>
          </w:p>
        </w:tc>
        <w:tc>
          <w:tcPr>
            <w:tcW w:w="7544" w:type="dxa"/>
          </w:tcPr>
          <w:p w14:paraId="06C945E0" w14:textId="668542F6" w:rsidR="004C339C" w:rsidRPr="00401E57" w:rsidRDefault="004C339C" w:rsidP="00CE5BAD">
            <w:pPr>
              <w:tabs>
                <w:tab w:val="left" w:pos="1260"/>
              </w:tabs>
              <w:rPr>
                <w:rFonts w:ascii="Book Antiqua" w:hAnsi="Book Antiqua"/>
                <w:sz w:val="22"/>
                <w:szCs w:val="22"/>
              </w:rPr>
            </w:pPr>
            <w:r w:rsidRPr="00401E57">
              <w:rPr>
                <w:rFonts w:ascii="Book Antiqua" w:hAnsi="Book Antiqua"/>
                <w:b/>
                <w:sz w:val="22"/>
                <w:szCs w:val="22"/>
              </w:rPr>
              <w:t>Present</w:t>
            </w:r>
            <w:r w:rsidRPr="00401E57">
              <w:rPr>
                <w:rFonts w:ascii="Book Antiqua" w:hAnsi="Book Antiqua"/>
                <w:sz w:val="22"/>
                <w:szCs w:val="22"/>
              </w:rPr>
              <w:t xml:space="preserve">: </w:t>
            </w:r>
          </w:p>
          <w:p w14:paraId="214364D0" w14:textId="3DC4ADA5" w:rsidR="004C339C" w:rsidRPr="00401E57" w:rsidRDefault="004C339C" w:rsidP="00CE5BAD">
            <w:pPr>
              <w:tabs>
                <w:tab w:val="left" w:pos="1260"/>
              </w:tabs>
              <w:rPr>
                <w:rFonts w:ascii="Book Antiqua" w:hAnsi="Book Antiqua"/>
                <w:sz w:val="22"/>
                <w:szCs w:val="22"/>
              </w:rPr>
            </w:pPr>
            <w:r>
              <w:rPr>
                <w:rFonts w:ascii="Book Antiqua" w:hAnsi="Book Antiqua"/>
                <w:sz w:val="22"/>
                <w:szCs w:val="22"/>
              </w:rPr>
              <w:t>C</w:t>
            </w:r>
            <w:r w:rsidRPr="00401E57">
              <w:rPr>
                <w:rFonts w:ascii="Book Antiqua" w:hAnsi="Book Antiqua"/>
                <w:sz w:val="22"/>
                <w:szCs w:val="22"/>
              </w:rPr>
              <w:t>atherine Martin</w:t>
            </w:r>
          </w:p>
          <w:p w14:paraId="3C1C1C54" w14:textId="2B4D940D" w:rsidR="004C339C" w:rsidRPr="00401E57" w:rsidRDefault="004C339C" w:rsidP="00CE5BAD">
            <w:pPr>
              <w:tabs>
                <w:tab w:val="left" w:pos="1260"/>
              </w:tabs>
              <w:rPr>
                <w:rFonts w:ascii="Book Antiqua" w:hAnsi="Book Antiqua"/>
                <w:sz w:val="22"/>
                <w:szCs w:val="22"/>
              </w:rPr>
            </w:pPr>
            <w:r w:rsidRPr="00401E57">
              <w:rPr>
                <w:rFonts w:ascii="Book Antiqua" w:hAnsi="Book Antiqua"/>
                <w:sz w:val="22"/>
                <w:szCs w:val="22"/>
              </w:rPr>
              <w:t>Tessa Pleasants</w:t>
            </w:r>
          </w:p>
          <w:p w14:paraId="5A3574E9" w14:textId="7E5FD6E9" w:rsidR="004C339C" w:rsidRPr="00401E57" w:rsidRDefault="004C339C" w:rsidP="00CE5BAD">
            <w:pPr>
              <w:tabs>
                <w:tab w:val="left" w:pos="1260"/>
              </w:tabs>
              <w:rPr>
                <w:rFonts w:ascii="Book Antiqua" w:hAnsi="Book Antiqua"/>
                <w:sz w:val="22"/>
                <w:szCs w:val="22"/>
              </w:rPr>
            </w:pPr>
            <w:r w:rsidRPr="00401E57">
              <w:rPr>
                <w:rFonts w:ascii="Book Antiqua" w:hAnsi="Book Antiqua"/>
                <w:sz w:val="22"/>
                <w:szCs w:val="22"/>
              </w:rPr>
              <w:t>William Neale</w:t>
            </w:r>
            <w:r>
              <w:rPr>
                <w:rFonts w:ascii="Book Antiqua" w:hAnsi="Book Antiqua"/>
                <w:sz w:val="22"/>
                <w:szCs w:val="22"/>
              </w:rPr>
              <w:t xml:space="preserve"> (Chair)</w:t>
            </w:r>
          </w:p>
          <w:p w14:paraId="3B53375B" w14:textId="3D46564D" w:rsidR="004C339C" w:rsidRDefault="004C339C" w:rsidP="00CE5BAD">
            <w:pPr>
              <w:tabs>
                <w:tab w:val="left" w:pos="1260"/>
              </w:tabs>
              <w:rPr>
                <w:rFonts w:ascii="Book Antiqua" w:hAnsi="Book Antiqua"/>
                <w:sz w:val="22"/>
                <w:szCs w:val="22"/>
              </w:rPr>
            </w:pPr>
            <w:r w:rsidRPr="00401E57">
              <w:rPr>
                <w:rFonts w:ascii="Book Antiqua" w:hAnsi="Book Antiqua"/>
                <w:sz w:val="22"/>
                <w:szCs w:val="22"/>
              </w:rPr>
              <w:t>Graham Cone</w:t>
            </w:r>
          </w:p>
          <w:p w14:paraId="4E69AD20" w14:textId="41094F98" w:rsidR="004C339C" w:rsidRPr="00401E57" w:rsidRDefault="004C339C" w:rsidP="00CE5BAD">
            <w:pPr>
              <w:tabs>
                <w:tab w:val="left" w:pos="1260"/>
              </w:tabs>
              <w:rPr>
                <w:rFonts w:ascii="Book Antiqua" w:hAnsi="Book Antiqua"/>
                <w:sz w:val="22"/>
                <w:szCs w:val="22"/>
              </w:rPr>
            </w:pPr>
            <w:r>
              <w:rPr>
                <w:rFonts w:ascii="Book Antiqua" w:hAnsi="Book Antiqua"/>
                <w:sz w:val="22"/>
                <w:szCs w:val="22"/>
              </w:rPr>
              <w:t>Hayley Livermore</w:t>
            </w:r>
          </w:p>
          <w:p w14:paraId="52823EFE" w14:textId="69B77B33" w:rsidR="004C339C" w:rsidRPr="00401E57" w:rsidRDefault="004C339C" w:rsidP="00CE5BAD">
            <w:pPr>
              <w:tabs>
                <w:tab w:val="left" w:pos="1260"/>
              </w:tabs>
              <w:rPr>
                <w:rFonts w:ascii="Book Antiqua" w:hAnsi="Book Antiqua"/>
                <w:sz w:val="22"/>
                <w:szCs w:val="22"/>
              </w:rPr>
            </w:pPr>
          </w:p>
          <w:p w14:paraId="223A6DCF" w14:textId="3CFB569B" w:rsidR="004C339C" w:rsidRPr="00401E57" w:rsidRDefault="004C339C" w:rsidP="00CE5BAD">
            <w:pPr>
              <w:tabs>
                <w:tab w:val="left" w:pos="1260"/>
              </w:tabs>
              <w:rPr>
                <w:rFonts w:ascii="Book Antiqua" w:hAnsi="Book Antiqua"/>
                <w:sz w:val="22"/>
                <w:szCs w:val="22"/>
              </w:rPr>
            </w:pPr>
          </w:p>
        </w:tc>
      </w:tr>
      <w:tr w:rsidR="004C339C" w:rsidRPr="00401E57" w14:paraId="189DE1E0" w14:textId="77777777" w:rsidTr="004C339C">
        <w:tc>
          <w:tcPr>
            <w:tcW w:w="1240" w:type="dxa"/>
          </w:tcPr>
          <w:p w14:paraId="30534E28" w14:textId="39903ED1" w:rsidR="004C339C" w:rsidRPr="00401E57" w:rsidRDefault="004C339C" w:rsidP="007C753D">
            <w:pPr>
              <w:jc w:val="center"/>
              <w:rPr>
                <w:rFonts w:ascii="Book Antiqua" w:hAnsi="Book Antiqua"/>
                <w:sz w:val="22"/>
                <w:szCs w:val="22"/>
              </w:rPr>
            </w:pPr>
          </w:p>
        </w:tc>
        <w:tc>
          <w:tcPr>
            <w:tcW w:w="7544" w:type="dxa"/>
          </w:tcPr>
          <w:p w14:paraId="282609FF" w14:textId="1CCDCFE7" w:rsidR="004C339C" w:rsidRPr="00401E57" w:rsidRDefault="004C339C" w:rsidP="008175D5">
            <w:pPr>
              <w:jc w:val="both"/>
              <w:rPr>
                <w:rFonts w:ascii="Book Antiqua" w:hAnsi="Book Antiqua"/>
                <w:b/>
                <w:sz w:val="22"/>
                <w:szCs w:val="22"/>
              </w:rPr>
            </w:pPr>
            <w:r w:rsidRPr="00401E57">
              <w:rPr>
                <w:rFonts w:ascii="Book Antiqua" w:hAnsi="Book Antiqua"/>
                <w:b/>
                <w:sz w:val="22"/>
                <w:szCs w:val="22"/>
              </w:rPr>
              <w:t xml:space="preserve">Open Forum: </w:t>
            </w:r>
          </w:p>
          <w:p w14:paraId="1EAD8F43" w14:textId="035DB59D" w:rsidR="004C339C" w:rsidRPr="00401E57" w:rsidRDefault="004C339C" w:rsidP="008175D5">
            <w:pPr>
              <w:jc w:val="both"/>
              <w:rPr>
                <w:rFonts w:ascii="Book Antiqua" w:hAnsi="Book Antiqua"/>
                <w:b/>
                <w:sz w:val="22"/>
                <w:szCs w:val="22"/>
              </w:rPr>
            </w:pPr>
          </w:p>
          <w:p w14:paraId="5B541216" w14:textId="71CD3921" w:rsidR="004C339C" w:rsidRPr="00401E57" w:rsidRDefault="004C339C" w:rsidP="008175D5">
            <w:pPr>
              <w:jc w:val="both"/>
              <w:rPr>
                <w:rFonts w:ascii="Book Antiqua" w:hAnsi="Book Antiqua"/>
                <w:b/>
                <w:sz w:val="22"/>
                <w:szCs w:val="22"/>
              </w:rPr>
            </w:pPr>
            <w:r>
              <w:rPr>
                <w:rFonts w:ascii="Book Antiqua" w:hAnsi="Book Antiqua"/>
                <w:b/>
                <w:sz w:val="22"/>
                <w:szCs w:val="22"/>
              </w:rPr>
              <w:t>None</w:t>
            </w:r>
          </w:p>
          <w:p w14:paraId="12E85369" w14:textId="6385D6AC" w:rsidR="004C339C" w:rsidRPr="00401E57" w:rsidRDefault="004C339C" w:rsidP="008175D5">
            <w:pPr>
              <w:jc w:val="both"/>
              <w:rPr>
                <w:rFonts w:ascii="Book Antiqua" w:hAnsi="Book Antiqua"/>
                <w:bCs/>
                <w:sz w:val="22"/>
                <w:szCs w:val="22"/>
              </w:rPr>
            </w:pPr>
          </w:p>
          <w:p w14:paraId="06EA10A1" w14:textId="7FFEC054" w:rsidR="004C339C" w:rsidRPr="00401E57" w:rsidRDefault="004C339C" w:rsidP="00CE5BAD">
            <w:pPr>
              <w:jc w:val="both"/>
              <w:rPr>
                <w:rFonts w:ascii="Book Antiqua" w:hAnsi="Book Antiqua"/>
                <w:sz w:val="22"/>
                <w:szCs w:val="22"/>
              </w:rPr>
            </w:pPr>
          </w:p>
        </w:tc>
      </w:tr>
      <w:tr w:rsidR="004C339C" w:rsidRPr="00401E57" w14:paraId="567DBA2E" w14:textId="77777777" w:rsidTr="004C339C">
        <w:trPr>
          <w:trHeight w:val="832"/>
        </w:trPr>
        <w:tc>
          <w:tcPr>
            <w:tcW w:w="1240" w:type="dxa"/>
          </w:tcPr>
          <w:p w14:paraId="278B5651" w14:textId="634FF570" w:rsidR="004C339C" w:rsidRPr="00401E57" w:rsidRDefault="004C339C" w:rsidP="007C753D">
            <w:pPr>
              <w:jc w:val="center"/>
              <w:rPr>
                <w:rFonts w:ascii="Book Antiqua" w:hAnsi="Book Antiqua"/>
                <w:sz w:val="20"/>
                <w:szCs w:val="20"/>
              </w:rPr>
            </w:pPr>
            <w:r>
              <w:rPr>
                <w:rFonts w:ascii="Book Antiqua" w:hAnsi="Book Antiqua"/>
                <w:sz w:val="20"/>
                <w:szCs w:val="20"/>
              </w:rPr>
              <w:t>36</w:t>
            </w:r>
            <w:r w:rsidRPr="00401E57">
              <w:rPr>
                <w:rFonts w:ascii="Book Antiqua" w:hAnsi="Book Antiqua"/>
                <w:sz w:val="20"/>
                <w:szCs w:val="20"/>
              </w:rPr>
              <w:t>/22-23</w:t>
            </w:r>
          </w:p>
        </w:tc>
        <w:tc>
          <w:tcPr>
            <w:tcW w:w="7544" w:type="dxa"/>
          </w:tcPr>
          <w:p w14:paraId="74D3BC1D" w14:textId="13EFA9BA" w:rsidR="004C339C" w:rsidRPr="00401E57" w:rsidRDefault="004C339C" w:rsidP="00E03830">
            <w:pPr>
              <w:rPr>
                <w:rFonts w:ascii="Book Antiqua" w:hAnsi="Book Antiqua"/>
                <w:b/>
                <w:sz w:val="22"/>
                <w:szCs w:val="22"/>
              </w:rPr>
            </w:pPr>
            <w:r w:rsidRPr="00401E57">
              <w:rPr>
                <w:rFonts w:ascii="Book Antiqua" w:hAnsi="Book Antiqua"/>
                <w:b/>
                <w:sz w:val="22"/>
                <w:szCs w:val="22"/>
              </w:rPr>
              <w:t>Apologies for absence</w:t>
            </w:r>
          </w:p>
          <w:p w14:paraId="277B2E4E" w14:textId="4202EC43" w:rsidR="004C339C" w:rsidRPr="00401E57" w:rsidRDefault="004C339C" w:rsidP="009C489F">
            <w:pPr>
              <w:rPr>
                <w:rFonts w:ascii="Book Antiqua" w:hAnsi="Book Antiqua"/>
                <w:sz w:val="22"/>
                <w:szCs w:val="22"/>
              </w:rPr>
            </w:pPr>
            <w:r w:rsidRPr="00401E57">
              <w:rPr>
                <w:rFonts w:ascii="Book Antiqua" w:hAnsi="Book Antiqua"/>
                <w:sz w:val="22"/>
                <w:szCs w:val="22"/>
              </w:rPr>
              <w:t xml:space="preserve">John Williams; </w:t>
            </w:r>
            <w:r>
              <w:rPr>
                <w:rFonts w:ascii="Book Antiqua" w:hAnsi="Book Antiqua"/>
                <w:sz w:val="22"/>
                <w:szCs w:val="22"/>
              </w:rPr>
              <w:t>Robert Balm; Carla Hofman; Emily Williams</w:t>
            </w:r>
          </w:p>
        </w:tc>
      </w:tr>
      <w:tr w:rsidR="004C339C" w:rsidRPr="00401E57" w14:paraId="5C216A0F" w14:textId="77777777" w:rsidTr="004C339C">
        <w:tc>
          <w:tcPr>
            <w:tcW w:w="1240" w:type="dxa"/>
          </w:tcPr>
          <w:p w14:paraId="3EDC691E" w14:textId="4C72B58D" w:rsidR="004C339C" w:rsidRPr="00401E57" w:rsidRDefault="004C339C" w:rsidP="007C753D">
            <w:pPr>
              <w:pStyle w:val="TableStyle2"/>
              <w:jc w:val="center"/>
              <w:rPr>
                <w:rFonts w:ascii="Book Antiqua" w:hAnsi="Book Antiqua"/>
              </w:rPr>
            </w:pPr>
            <w:r>
              <w:rPr>
                <w:rFonts w:ascii="Book Antiqua" w:hAnsi="Book Antiqua"/>
              </w:rPr>
              <w:t>37</w:t>
            </w:r>
            <w:r w:rsidRPr="00401E57">
              <w:rPr>
                <w:rFonts w:ascii="Book Antiqua" w:hAnsi="Book Antiqua"/>
              </w:rPr>
              <w:t>/22-23</w:t>
            </w:r>
          </w:p>
        </w:tc>
        <w:tc>
          <w:tcPr>
            <w:tcW w:w="7544" w:type="dxa"/>
          </w:tcPr>
          <w:p w14:paraId="69E5931B" w14:textId="0B64EE64" w:rsidR="004C339C" w:rsidRDefault="004C339C" w:rsidP="00A548A7">
            <w:pPr>
              <w:pStyle w:val="TableStyle2"/>
              <w:rPr>
                <w:rFonts w:ascii="Book Antiqua" w:hAnsi="Book Antiqua" w:cs="Times New Roman"/>
                <w:b/>
                <w:color w:val="auto"/>
                <w:sz w:val="22"/>
                <w:szCs w:val="22"/>
              </w:rPr>
            </w:pPr>
            <w:r w:rsidRPr="00401E57">
              <w:rPr>
                <w:rFonts w:ascii="Book Antiqua" w:hAnsi="Book Antiqua" w:cs="Times New Roman"/>
                <w:b/>
                <w:color w:val="auto"/>
                <w:sz w:val="22"/>
                <w:szCs w:val="22"/>
              </w:rPr>
              <w:t>Declarations of interest</w:t>
            </w:r>
          </w:p>
          <w:p w14:paraId="3A1A2BA6" w14:textId="77777777" w:rsidR="004C339C" w:rsidRPr="00401E57" w:rsidRDefault="004C339C" w:rsidP="00A548A7">
            <w:pPr>
              <w:pStyle w:val="TableStyle2"/>
              <w:rPr>
                <w:rFonts w:ascii="Book Antiqua" w:hAnsi="Book Antiqua" w:cs="Times New Roman"/>
                <w:b/>
                <w:color w:val="auto"/>
                <w:sz w:val="22"/>
                <w:szCs w:val="22"/>
              </w:rPr>
            </w:pPr>
          </w:p>
          <w:p w14:paraId="14CF2EAD" w14:textId="30B7848D" w:rsidR="004C339C" w:rsidRPr="008C4807" w:rsidRDefault="004C339C" w:rsidP="00A548A7">
            <w:pPr>
              <w:pStyle w:val="TableStyle2"/>
              <w:rPr>
                <w:rFonts w:ascii="Book Antiqua" w:hAnsi="Book Antiqua" w:cs="Times New Roman"/>
                <w:bCs/>
                <w:color w:val="auto"/>
                <w:sz w:val="22"/>
                <w:szCs w:val="22"/>
              </w:rPr>
            </w:pPr>
            <w:r w:rsidRPr="008C4807">
              <w:rPr>
                <w:rFonts w:ascii="Book Antiqua" w:hAnsi="Book Antiqua" w:cs="Times New Roman"/>
                <w:bCs/>
                <w:color w:val="auto"/>
                <w:sz w:val="22"/>
                <w:szCs w:val="22"/>
              </w:rPr>
              <w:t>Cllr Neale for item 48/22-23</w:t>
            </w:r>
          </w:p>
          <w:p w14:paraId="28B974F9" w14:textId="6C799049" w:rsidR="004C339C" w:rsidRPr="00401E57" w:rsidRDefault="004C339C" w:rsidP="00A548A7">
            <w:pPr>
              <w:pStyle w:val="TableStyle2"/>
              <w:rPr>
                <w:rFonts w:ascii="Book Antiqua" w:hAnsi="Book Antiqua" w:cs="Times New Roman"/>
                <w:bCs/>
                <w:color w:val="auto"/>
                <w:sz w:val="22"/>
                <w:szCs w:val="22"/>
              </w:rPr>
            </w:pPr>
          </w:p>
        </w:tc>
      </w:tr>
      <w:tr w:rsidR="004C339C" w:rsidRPr="00401E57" w14:paraId="52AAC73F" w14:textId="77777777" w:rsidTr="004C339C">
        <w:tc>
          <w:tcPr>
            <w:tcW w:w="1240" w:type="dxa"/>
          </w:tcPr>
          <w:p w14:paraId="52788885" w14:textId="7A1D1AF3" w:rsidR="004C339C" w:rsidRPr="00401E57" w:rsidRDefault="004C339C" w:rsidP="007C753D">
            <w:pPr>
              <w:jc w:val="center"/>
              <w:rPr>
                <w:rFonts w:ascii="Book Antiqua" w:hAnsi="Book Antiqua"/>
                <w:sz w:val="20"/>
                <w:szCs w:val="20"/>
              </w:rPr>
            </w:pPr>
            <w:r>
              <w:rPr>
                <w:rFonts w:ascii="Book Antiqua" w:hAnsi="Book Antiqua"/>
                <w:sz w:val="20"/>
                <w:szCs w:val="20"/>
              </w:rPr>
              <w:t>38</w:t>
            </w:r>
            <w:r w:rsidRPr="00401E57">
              <w:rPr>
                <w:rFonts w:ascii="Book Antiqua" w:hAnsi="Book Antiqua"/>
                <w:sz w:val="20"/>
                <w:szCs w:val="20"/>
              </w:rPr>
              <w:t>/22-23</w:t>
            </w:r>
          </w:p>
        </w:tc>
        <w:tc>
          <w:tcPr>
            <w:tcW w:w="7544" w:type="dxa"/>
          </w:tcPr>
          <w:p w14:paraId="2B0446D8" w14:textId="7B769FF6" w:rsidR="004C339C" w:rsidRPr="00401E57" w:rsidRDefault="004C339C" w:rsidP="00823249">
            <w:pPr>
              <w:rPr>
                <w:rFonts w:ascii="Book Antiqua" w:hAnsi="Book Antiqua"/>
                <w:b/>
                <w:bCs/>
                <w:sz w:val="22"/>
                <w:szCs w:val="22"/>
              </w:rPr>
            </w:pPr>
            <w:r w:rsidRPr="00F77242">
              <w:rPr>
                <w:rFonts w:ascii="Book Antiqua" w:hAnsi="Book Antiqua"/>
                <w:b/>
                <w:bCs/>
                <w:sz w:val="22"/>
                <w:szCs w:val="22"/>
              </w:rPr>
              <w:t>To approve the minutes of the meetings 18th July and 10th August 22</w:t>
            </w:r>
          </w:p>
          <w:p w14:paraId="2EA0E840" w14:textId="6DFAB497" w:rsidR="004C339C" w:rsidRPr="00401E57" w:rsidRDefault="004C339C" w:rsidP="00823249">
            <w:pPr>
              <w:rPr>
                <w:rFonts w:ascii="Book Antiqua" w:hAnsi="Book Antiqua"/>
                <w:b/>
                <w:bCs/>
                <w:sz w:val="22"/>
                <w:szCs w:val="22"/>
              </w:rPr>
            </w:pPr>
          </w:p>
          <w:p w14:paraId="45EF00C9" w14:textId="14E7E3DF" w:rsidR="004C339C" w:rsidRPr="00401E57" w:rsidRDefault="004C339C" w:rsidP="00823249">
            <w:pPr>
              <w:rPr>
                <w:rFonts w:ascii="Book Antiqua" w:hAnsi="Book Antiqua"/>
                <w:sz w:val="22"/>
                <w:szCs w:val="22"/>
              </w:rPr>
            </w:pPr>
            <w:r w:rsidRPr="00401E57">
              <w:rPr>
                <w:rFonts w:ascii="Book Antiqua" w:hAnsi="Book Antiqua"/>
                <w:sz w:val="22"/>
                <w:szCs w:val="22"/>
              </w:rPr>
              <w:t>Minutes were approved and will be signed by the chair</w:t>
            </w:r>
          </w:p>
          <w:p w14:paraId="751A3506" w14:textId="49431F95" w:rsidR="004C339C" w:rsidRPr="00401E57" w:rsidRDefault="004C339C" w:rsidP="00823249">
            <w:pPr>
              <w:rPr>
                <w:rFonts w:ascii="Book Antiqua" w:hAnsi="Book Antiqua"/>
                <w:b/>
                <w:bCs/>
                <w:sz w:val="22"/>
                <w:szCs w:val="22"/>
              </w:rPr>
            </w:pPr>
          </w:p>
        </w:tc>
      </w:tr>
      <w:tr w:rsidR="004C339C" w:rsidRPr="00401E57" w14:paraId="5D2530E1" w14:textId="77777777" w:rsidTr="004C339C">
        <w:tc>
          <w:tcPr>
            <w:tcW w:w="1240" w:type="dxa"/>
          </w:tcPr>
          <w:p w14:paraId="7024908D" w14:textId="5ED89162" w:rsidR="004C339C" w:rsidRPr="00401E57" w:rsidRDefault="004C339C" w:rsidP="007C753D">
            <w:pPr>
              <w:jc w:val="center"/>
              <w:rPr>
                <w:rFonts w:ascii="Book Antiqua" w:hAnsi="Book Antiqua"/>
                <w:sz w:val="20"/>
                <w:szCs w:val="20"/>
              </w:rPr>
            </w:pPr>
            <w:r>
              <w:rPr>
                <w:rFonts w:ascii="Book Antiqua" w:hAnsi="Book Antiqua"/>
                <w:sz w:val="20"/>
                <w:szCs w:val="20"/>
              </w:rPr>
              <w:t>39</w:t>
            </w:r>
            <w:r w:rsidRPr="00401E57">
              <w:rPr>
                <w:rFonts w:ascii="Book Antiqua" w:hAnsi="Book Antiqua"/>
                <w:sz w:val="20"/>
                <w:szCs w:val="20"/>
              </w:rPr>
              <w:t>/22-23</w:t>
            </w:r>
          </w:p>
        </w:tc>
        <w:tc>
          <w:tcPr>
            <w:tcW w:w="7544" w:type="dxa"/>
          </w:tcPr>
          <w:p w14:paraId="63545620" w14:textId="354E3D43" w:rsidR="004C339C" w:rsidRPr="00401E57" w:rsidRDefault="004C339C" w:rsidP="00823249">
            <w:pPr>
              <w:rPr>
                <w:rFonts w:ascii="Book Antiqua" w:hAnsi="Book Antiqua"/>
                <w:b/>
                <w:bCs/>
                <w:sz w:val="22"/>
                <w:szCs w:val="22"/>
              </w:rPr>
            </w:pPr>
            <w:r w:rsidRPr="00401E57">
              <w:rPr>
                <w:rFonts w:ascii="Book Antiqua" w:hAnsi="Book Antiqua"/>
                <w:b/>
                <w:bCs/>
                <w:sz w:val="22"/>
                <w:szCs w:val="22"/>
              </w:rPr>
              <w:t>District councillor</w:t>
            </w:r>
            <w:r>
              <w:rPr>
                <w:rFonts w:ascii="Book Antiqua" w:hAnsi="Book Antiqua"/>
                <w:b/>
                <w:bCs/>
                <w:sz w:val="22"/>
                <w:szCs w:val="22"/>
              </w:rPr>
              <w:t>s</w:t>
            </w:r>
            <w:r w:rsidRPr="00401E57">
              <w:rPr>
                <w:rFonts w:ascii="Book Antiqua" w:hAnsi="Book Antiqua"/>
                <w:b/>
                <w:bCs/>
                <w:sz w:val="22"/>
                <w:szCs w:val="22"/>
              </w:rPr>
              <w:t xml:space="preserve"> report</w:t>
            </w:r>
          </w:p>
          <w:p w14:paraId="7A53770B" w14:textId="6F0AEC83" w:rsidR="004C339C" w:rsidRPr="00401E57" w:rsidRDefault="004C339C" w:rsidP="00823249">
            <w:pPr>
              <w:rPr>
                <w:rFonts w:ascii="Book Antiqua" w:hAnsi="Book Antiqua"/>
                <w:b/>
                <w:bCs/>
                <w:sz w:val="22"/>
                <w:szCs w:val="22"/>
              </w:rPr>
            </w:pPr>
          </w:p>
          <w:p w14:paraId="11203FD3" w14:textId="39E4D38E" w:rsidR="004C339C" w:rsidRPr="00401E57" w:rsidRDefault="004C339C" w:rsidP="00823249">
            <w:pPr>
              <w:rPr>
                <w:rFonts w:ascii="Book Antiqua" w:hAnsi="Book Antiqua"/>
                <w:sz w:val="22"/>
                <w:szCs w:val="22"/>
              </w:rPr>
            </w:pPr>
            <w:r w:rsidRPr="00401E57">
              <w:rPr>
                <w:rFonts w:ascii="Book Antiqua" w:hAnsi="Book Antiqua"/>
                <w:sz w:val="22"/>
                <w:szCs w:val="22"/>
              </w:rPr>
              <w:t>Circulated before the meeting</w:t>
            </w:r>
          </w:p>
          <w:p w14:paraId="45CA6357" w14:textId="3578E770" w:rsidR="004C339C" w:rsidRPr="00401E57" w:rsidRDefault="004C339C" w:rsidP="00823249">
            <w:pPr>
              <w:rPr>
                <w:rFonts w:ascii="Book Antiqua" w:hAnsi="Book Antiqua"/>
                <w:b/>
                <w:bCs/>
                <w:sz w:val="22"/>
                <w:szCs w:val="22"/>
              </w:rPr>
            </w:pPr>
          </w:p>
        </w:tc>
      </w:tr>
      <w:tr w:rsidR="004C339C" w:rsidRPr="00401E57" w14:paraId="37C851F4" w14:textId="77777777" w:rsidTr="004C339C">
        <w:tc>
          <w:tcPr>
            <w:tcW w:w="1240" w:type="dxa"/>
          </w:tcPr>
          <w:p w14:paraId="7E76987A" w14:textId="16E2C69C" w:rsidR="004C339C" w:rsidRPr="00401E57" w:rsidRDefault="004C339C" w:rsidP="007C753D">
            <w:pPr>
              <w:jc w:val="center"/>
              <w:rPr>
                <w:rFonts w:ascii="Book Antiqua" w:hAnsi="Book Antiqua"/>
                <w:sz w:val="20"/>
                <w:szCs w:val="20"/>
              </w:rPr>
            </w:pPr>
            <w:r>
              <w:rPr>
                <w:rFonts w:ascii="Book Antiqua" w:hAnsi="Book Antiqua"/>
                <w:sz w:val="20"/>
                <w:szCs w:val="20"/>
              </w:rPr>
              <w:t>40</w:t>
            </w:r>
            <w:r w:rsidRPr="00401E57">
              <w:rPr>
                <w:rFonts w:ascii="Book Antiqua" w:hAnsi="Book Antiqua"/>
                <w:sz w:val="20"/>
                <w:szCs w:val="20"/>
              </w:rPr>
              <w:t>/22-23</w:t>
            </w:r>
          </w:p>
        </w:tc>
        <w:tc>
          <w:tcPr>
            <w:tcW w:w="7544" w:type="dxa"/>
          </w:tcPr>
          <w:p w14:paraId="5586F58D" w14:textId="77777777" w:rsidR="004C339C" w:rsidRPr="00401E57" w:rsidRDefault="004C339C" w:rsidP="00823249">
            <w:pPr>
              <w:rPr>
                <w:rFonts w:ascii="Book Antiqua" w:hAnsi="Book Antiqua"/>
                <w:b/>
                <w:bCs/>
                <w:sz w:val="22"/>
                <w:szCs w:val="22"/>
              </w:rPr>
            </w:pPr>
            <w:r w:rsidRPr="00401E57">
              <w:rPr>
                <w:rFonts w:ascii="Book Antiqua" w:hAnsi="Book Antiqua"/>
                <w:b/>
                <w:bCs/>
                <w:sz w:val="22"/>
                <w:szCs w:val="22"/>
              </w:rPr>
              <w:t>County councillor report</w:t>
            </w:r>
          </w:p>
          <w:p w14:paraId="154491B7" w14:textId="77777777" w:rsidR="004C339C" w:rsidRPr="00401E57" w:rsidRDefault="004C339C" w:rsidP="00823249">
            <w:pPr>
              <w:rPr>
                <w:rFonts w:ascii="Book Antiqua" w:hAnsi="Book Antiqua"/>
                <w:b/>
                <w:bCs/>
                <w:sz w:val="22"/>
                <w:szCs w:val="22"/>
              </w:rPr>
            </w:pPr>
          </w:p>
          <w:p w14:paraId="26C476EF" w14:textId="58ED579D" w:rsidR="004C339C" w:rsidRPr="00401E57" w:rsidRDefault="004C339C" w:rsidP="00823249">
            <w:pPr>
              <w:rPr>
                <w:rFonts w:ascii="Book Antiqua" w:hAnsi="Book Antiqua"/>
                <w:sz w:val="22"/>
                <w:szCs w:val="22"/>
              </w:rPr>
            </w:pPr>
            <w:r w:rsidRPr="00401E57">
              <w:rPr>
                <w:rFonts w:ascii="Book Antiqua" w:hAnsi="Book Antiqua"/>
                <w:sz w:val="22"/>
                <w:szCs w:val="22"/>
              </w:rPr>
              <w:t>Circulated before the meeting</w:t>
            </w:r>
          </w:p>
        </w:tc>
      </w:tr>
      <w:tr w:rsidR="004C339C" w:rsidRPr="00401E57" w14:paraId="58FE5EC1" w14:textId="77777777" w:rsidTr="004C339C">
        <w:tc>
          <w:tcPr>
            <w:tcW w:w="1240" w:type="dxa"/>
          </w:tcPr>
          <w:p w14:paraId="7D830A18" w14:textId="3E19E076" w:rsidR="004C339C" w:rsidRPr="00401E57" w:rsidRDefault="004C339C" w:rsidP="007C753D">
            <w:pPr>
              <w:jc w:val="center"/>
              <w:rPr>
                <w:rFonts w:ascii="Book Antiqua" w:hAnsi="Book Antiqua"/>
                <w:sz w:val="20"/>
                <w:szCs w:val="20"/>
              </w:rPr>
            </w:pPr>
            <w:r>
              <w:rPr>
                <w:rFonts w:ascii="Book Antiqua" w:hAnsi="Book Antiqua"/>
                <w:sz w:val="20"/>
                <w:szCs w:val="20"/>
              </w:rPr>
              <w:t>41</w:t>
            </w:r>
            <w:r w:rsidRPr="00401E57">
              <w:rPr>
                <w:rFonts w:ascii="Book Antiqua" w:hAnsi="Book Antiqua"/>
                <w:sz w:val="20"/>
                <w:szCs w:val="20"/>
              </w:rPr>
              <w:t>/22-23</w:t>
            </w:r>
          </w:p>
        </w:tc>
        <w:tc>
          <w:tcPr>
            <w:tcW w:w="7544" w:type="dxa"/>
          </w:tcPr>
          <w:p w14:paraId="5B38FE12" w14:textId="77777777" w:rsidR="004C339C" w:rsidRPr="00F77242" w:rsidRDefault="004C339C" w:rsidP="00F77242">
            <w:pPr>
              <w:rPr>
                <w:rFonts w:ascii="Book Antiqua" w:hAnsi="Book Antiqua"/>
                <w:b/>
                <w:bCs/>
                <w:sz w:val="22"/>
                <w:szCs w:val="22"/>
              </w:rPr>
            </w:pPr>
            <w:r w:rsidRPr="00F77242">
              <w:rPr>
                <w:rFonts w:ascii="Book Antiqua" w:hAnsi="Book Antiqua"/>
                <w:b/>
                <w:bCs/>
                <w:sz w:val="22"/>
                <w:szCs w:val="22"/>
              </w:rPr>
              <w:t>Proposal: Demolition of existing rear extension, and construction of a single storey rear extension and single storey front extension.</w:t>
            </w:r>
          </w:p>
          <w:p w14:paraId="3477DF6B" w14:textId="77777777" w:rsidR="004C339C" w:rsidRPr="00F77242" w:rsidRDefault="004C339C" w:rsidP="00F77242">
            <w:pPr>
              <w:rPr>
                <w:rFonts w:ascii="Book Antiqua" w:hAnsi="Book Antiqua"/>
                <w:b/>
                <w:bCs/>
                <w:sz w:val="22"/>
                <w:szCs w:val="22"/>
              </w:rPr>
            </w:pPr>
            <w:r w:rsidRPr="00F77242">
              <w:rPr>
                <w:rFonts w:ascii="Book Antiqua" w:hAnsi="Book Antiqua"/>
                <w:b/>
                <w:bCs/>
                <w:sz w:val="22"/>
                <w:szCs w:val="22"/>
              </w:rPr>
              <w:t>Site address: 21 Priory Road Horningsea CB25 9JL</w:t>
            </w:r>
          </w:p>
          <w:p w14:paraId="75C2CE68" w14:textId="77777777" w:rsidR="004C339C" w:rsidRPr="00F77242" w:rsidRDefault="004C339C" w:rsidP="00F77242">
            <w:pPr>
              <w:rPr>
                <w:rFonts w:ascii="Book Antiqua" w:hAnsi="Book Antiqua"/>
                <w:b/>
                <w:bCs/>
                <w:sz w:val="22"/>
                <w:szCs w:val="22"/>
              </w:rPr>
            </w:pPr>
            <w:r w:rsidRPr="00F77242">
              <w:rPr>
                <w:rFonts w:ascii="Book Antiqua" w:hAnsi="Book Antiqua"/>
                <w:b/>
                <w:bCs/>
                <w:sz w:val="22"/>
                <w:szCs w:val="22"/>
              </w:rPr>
              <w:t>Re</w:t>
            </w:r>
          </w:p>
          <w:p w14:paraId="726F05C2" w14:textId="77777777" w:rsidR="004C339C" w:rsidRDefault="004C339C" w:rsidP="00F77242">
            <w:pPr>
              <w:rPr>
                <w:rFonts w:ascii="Book Antiqua" w:hAnsi="Book Antiqua"/>
                <w:b/>
                <w:bCs/>
                <w:sz w:val="22"/>
                <w:szCs w:val="22"/>
              </w:rPr>
            </w:pPr>
            <w:r w:rsidRPr="00F77242">
              <w:rPr>
                <w:rFonts w:ascii="Book Antiqua" w:hAnsi="Book Antiqua"/>
                <w:b/>
                <w:bCs/>
                <w:sz w:val="22"/>
                <w:szCs w:val="22"/>
              </w:rPr>
              <w:t>Reference: 22/03372/HFUL (and amendment to this application)</w:t>
            </w:r>
          </w:p>
          <w:p w14:paraId="3EC44C53" w14:textId="77777777" w:rsidR="004C339C" w:rsidRDefault="004C339C" w:rsidP="00F77242">
            <w:pPr>
              <w:rPr>
                <w:rFonts w:ascii="Book Antiqua" w:hAnsi="Book Antiqua"/>
                <w:b/>
                <w:bCs/>
                <w:sz w:val="22"/>
                <w:szCs w:val="22"/>
              </w:rPr>
            </w:pPr>
          </w:p>
          <w:p w14:paraId="1E70DC0F" w14:textId="6B14111C" w:rsidR="004C339C" w:rsidRPr="00ED32F4" w:rsidRDefault="004C339C" w:rsidP="00F77242">
            <w:pPr>
              <w:rPr>
                <w:rFonts w:ascii="Book Antiqua" w:hAnsi="Book Antiqua"/>
                <w:sz w:val="22"/>
                <w:szCs w:val="22"/>
              </w:rPr>
            </w:pPr>
            <w:r w:rsidRPr="00ED32F4">
              <w:rPr>
                <w:rFonts w:ascii="Book Antiqua" w:hAnsi="Book Antiqua"/>
                <w:sz w:val="22"/>
                <w:szCs w:val="22"/>
              </w:rPr>
              <w:t>Approved with no comments. Proposed by WN, seconded by TP</w:t>
            </w:r>
          </w:p>
          <w:p w14:paraId="046D9D74" w14:textId="77777777" w:rsidR="004C339C" w:rsidRDefault="004C339C" w:rsidP="00F77242">
            <w:pPr>
              <w:rPr>
                <w:rFonts w:ascii="Book Antiqua" w:hAnsi="Book Antiqua"/>
                <w:b/>
                <w:bCs/>
                <w:sz w:val="22"/>
                <w:szCs w:val="22"/>
              </w:rPr>
            </w:pPr>
          </w:p>
          <w:p w14:paraId="785FAB97" w14:textId="77777777" w:rsidR="004C339C" w:rsidRDefault="004C339C" w:rsidP="00F77242">
            <w:pPr>
              <w:rPr>
                <w:rFonts w:ascii="Book Antiqua" w:hAnsi="Book Antiqua"/>
                <w:b/>
                <w:bCs/>
                <w:sz w:val="22"/>
                <w:szCs w:val="22"/>
              </w:rPr>
            </w:pPr>
          </w:p>
          <w:p w14:paraId="2727457D" w14:textId="7C3E2D60" w:rsidR="004C339C" w:rsidRPr="00401E57" w:rsidRDefault="004C339C" w:rsidP="00F77242">
            <w:pPr>
              <w:rPr>
                <w:rFonts w:ascii="Book Antiqua" w:hAnsi="Book Antiqua"/>
                <w:b/>
                <w:bCs/>
                <w:sz w:val="22"/>
                <w:szCs w:val="22"/>
              </w:rPr>
            </w:pPr>
          </w:p>
        </w:tc>
      </w:tr>
      <w:tr w:rsidR="004C339C" w:rsidRPr="00401E57" w14:paraId="3C4B3CF4" w14:textId="77777777" w:rsidTr="004C339C">
        <w:tc>
          <w:tcPr>
            <w:tcW w:w="1240" w:type="dxa"/>
          </w:tcPr>
          <w:p w14:paraId="12DB887B" w14:textId="6A414ECB" w:rsidR="004C339C" w:rsidRPr="00401E57" w:rsidRDefault="004C339C" w:rsidP="00F77242">
            <w:pPr>
              <w:jc w:val="center"/>
              <w:rPr>
                <w:rFonts w:ascii="Book Antiqua" w:hAnsi="Book Antiqua"/>
                <w:sz w:val="20"/>
                <w:szCs w:val="20"/>
              </w:rPr>
            </w:pPr>
            <w:r>
              <w:rPr>
                <w:rFonts w:ascii="Book Antiqua" w:hAnsi="Book Antiqua"/>
                <w:sz w:val="20"/>
                <w:szCs w:val="20"/>
              </w:rPr>
              <w:t>42</w:t>
            </w:r>
            <w:r w:rsidRPr="00401E57">
              <w:rPr>
                <w:rFonts w:ascii="Book Antiqua" w:hAnsi="Book Antiqua"/>
                <w:sz w:val="20"/>
                <w:szCs w:val="20"/>
              </w:rPr>
              <w:t>/22-23</w:t>
            </w:r>
          </w:p>
        </w:tc>
        <w:tc>
          <w:tcPr>
            <w:tcW w:w="7544" w:type="dxa"/>
          </w:tcPr>
          <w:p w14:paraId="39F9A683" w14:textId="05FBA527" w:rsidR="004C339C" w:rsidRPr="00F77242" w:rsidRDefault="004C339C" w:rsidP="00F77242">
            <w:pPr>
              <w:rPr>
                <w:rFonts w:ascii="Book Antiqua" w:hAnsi="Book Antiqua"/>
                <w:b/>
                <w:bCs/>
                <w:sz w:val="22"/>
                <w:szCs w:val="22"/>
              </w:rPr>
            </w:pPr>
            <w:r w:rsidRPr="00F77242">
              <w:rPr>
                <w:rFonts w:ascii="Book Antiqua" w:hAnsi="Book Antiqua"/>
                <w:b/>
                <w:bCs/>
                <w:sz w:val="22"/>
                <w:szCs w:val="22"/>
              </w:rPr>
              <w:t>Proposal: Conversion and change of use of existing stables/barns and sheds to form a 3 bed detached dwelling and a two storey extension to create a home studio/office adjace</w:t>
            </w:r>
            <w:r>
              <w:rPr>
                <w:rFonts w:ascii="Book Antiqua" w:hAnsi="Book Antiqua"/>
                <w:b/>
                <w:bCs/>
                <w:sz w:val="22"/>
                <w:szCs w:val="22"/>
              </w:rPr>
              <w:t>nt</w:t>
            </w:r>
            <w:r w:rsidRPr="00F77242">
              <w:rPr>
                <w:rFonts w:ascii="Book Antiqua" w:hAnsi="Book Antiqua"/>
                <w:b/>
                <w:bCs/>
                <w:sz w:val="22"/>
                <w:szCs w:val="22"/>
              </w:rPr>
              <w:t xml:space="preserve"> to the main barn/residence.</w:t>
            </w:r>
          </w:p>
          <w:p w14:paraId="3975B859" w14:textId="77777777" w:rsidR="004C339C" w:rsidRPr="00F77242" w:rsidRDefault="004C339C" w:rsidP="00F77242">
            <w:pPr>
              <w:rPr>
                <w:rFonts w:ascii="Book Antiqua" w:hAnsi="Book Antiqua"/>
                <w:b/>
                <w:bCs/>
                <w:sz w:val="22"/>
                <w:szCs w:val="22"/>
              </w:rPr>
            </w:pPr>
            <w:r w:rsidRPr="00F77242">
              <w:rPr>
                <w:rFonts w:ascii="Book Antiqua" w:hAnsi="Book Antiqua"/>
                <w:b/>
                <w:bCs/>
                <w:sz w:val="22"/>
                <w:szCs w:val="22"/>
              </w:rPr>
              <w:lastRenderedPageBreak/>
              <w:t>Site address: Kings Farm High Street Horningsea</w:t>
            </w:r>
          </w:p>
          <w:p w14:paraId="0043EE2E" w14:textId="709D57DC" w:rsidR="004C339C" w:rsidRPr="00401E57" w:rsidRDefault="004C339C" w:rsidP="00F77242">
            <w:pPr>
              <w:rPr>
                <w:rFonts w:ascii="Book Antiqua" w:hAnsi="Book Antiqua"/>
                <w:b/>
                <w:bCs/>
                <w:sz w:val="22"/>
                <w:szCs w:val="22"/>
              </w:rPr>
            </w:pPr>
            <w:r w:rsidRPr="00F77242">
              <w:rPr>
                <w:rFonts w:ascii="Book Antiqua" w:hAnsi="Book Antiqua"/>
                <w:b/>
                <w:bCs/>
                <w:sz w:val="22"/>
                <w:szCs w:val="22"/>
              </w:rPr>
              <w:t>Reference: 22/03470</w:t>
            </w:r>
            <w:r>
              <w:rPr>
                <w:rFonts w:ascii="Book Antiqua" w:hAnsi="Book Antiqua"/>
                <w:b/>
                <w:bCs/>
                <w:sz w:val="22"/>
                <w:szCs w:val="22"/>
              </w:rPr>
              <w:t>/FUL</w:t>
            </w:r>
          </w:p>
          <w:p w14:paraId="49150FE9" w14:textId="77777777" w:rsidR="004C339C" w:rsidRPr="00401E57" w:rsidRDefault="004C339C" w:rsidP="00F77242">
            <w:pPr>
              <w:rPr>
                <w:rFonts w:ascii="Book Antiqua" w:hAnsi="Book Antiqua"/>
                <w:b/>
                <w:bCs/>
                <w:sz w:val="22"/>
                <w:szCs w:val="22"/>
              </w:rPr>
            </w:pPr>
          </w:p>
          <w:p w14:paraId="07B59244" w14:textId="29DAE889" w:rsidR="004C339C" w:rsidRPr="00ED32F4" w:rsidRDefault="004C339C" w:rsidP="00F77242">
            <w:pPr>
              <w:rPr>
                <w:rFonts w:ascii="Book Antiqua" w:hAnsi="Book Antiqua"/>
                <w:sz w:val="22"/>
                <w:szCs w:val="22"/>
              </w:rPr>
            </w:pPr>
            <w:r w:rsidRPr="00ED32F4">
              <w:rPr>
                <w:rFonts w:ascii="Book Antiqua" w:hAnsi="Book Antiqua"/>
                <w:sz w:val="22"/>
                <w:szCs w:val="22"/>
              </w:rPr>
              <w:t>Approved with the following comment:</w:t>
            </w:r>
            <w:r w:rsidRPr="00ED32F4">
              <w:rPr>
                <w:rFonts w:ascii="Book Antiqua" w:hAnsi="Book Antiqua"/>
                <w:sz w:val="22"/>
                <w:szCs w:val="22"/>
              </w:rPr>
              <w:t xml:space="preserve"> </w:t>
            </w:r>
            <w:r w:rsidRPr="00ED32F4">
              <w:rPr>
                <w:rFonts w:ascii="Book Antiqua" w:hAnsi="Book Antiqua"/>
                <w:sz w:val="22"/>
                <w:szCs w:val="22"/>
              </w:rPr>
              <w:t>V</w:t>
            </w:r>
            <w:r w:rsidRPr="00ED32F4">
              <w:rPr>
                <w:rFonts w:ascii="Book Antiqua" w:hAnsi="Book Antiqua"/>
                <w:sz w:val="22"/>
                <w:szCs w:val="22"/>
              </w:rPr>
              <w:t>isibility when entering and exiting the existing properties drive is very poor and dangerous. This should be investigated if there will be more cars entering and exiting to see if it can be improved and care needs to be taken with construction traffic</w:t>
            </w:r>
          </w:p>
          <w:p w14:paraId="5BB8FDEA" w14:textId="77777777" w:rsidR="004C339C" w:rsidRPr="00ED32F4" w:rsidRDefault="004C339C" w:rsidP="00F77242">
            <w:pPr>
              <w:rPr>
                <w:rFonts w:ascii="Book Antiqua" w:hAnsi="Book Antiqua"/>
                <w:sz w:val="22"/>
                <w:szCs w:val="22"/>
              </w:rPr>
            </w:pPr>
          </w:p>
          <w:p w14:paraId="62F1D139" w14:textId="779BE44E" w:rsidR="004C339C" w:rsidRPr="00ED32F4" w:rsidRDefault="004C339C" w:rsidP="00F77242">
            <w:pPr>
              <w:rPr>
                <w:rFonts w:ascii="Book Antiqua" w:hAnsi="Book Antiqua"/>
                <w:sz w:val="22"/>
                <w:szCs w:val="22"/>
              </w:rPr>
            </w:pPr>
            <w:r w:rsidRPr="00ED32F4">
              <w:rPr>
                <w:rFonts w:ascii="Book Antiqua" w:hAnsi="Book Antiqua"/>
                <w:sz w:val="22"/>
                <w:szCs w:val="22"/>
              </w:rPr>
              <w:t>Proposed by WN, seconded by TP</w:t>
            </w:r>
          </w:p>
          <w:p w14:paraId="0B0F8571" w14:textId="2A0A65F5" w:rsidR="004C339C" w:rsidRPr="00401E57" w:rsidRDefault="004C339C" w:rsidP="00F77242">
            <w:pPr>
              <w:pStyle w:val="NormalWeb"/>
              <w:rPr>
                <w:rFonts w:ascii="Book Antiqua" w:hAnsi="Book Antiqua"/>
                <w:b/>
                <w:bCs/>
                <w:sz w:val="22"/>
                <w:szCs w:val="22"/>
              </w:rPr>
            </w:pPr>
          </w:p>
        </w:tc>
      </w:tr>
      <w:tr w:rsidR="004C339C" w:rsidRPr="00401E57" w14:paraId="62BD0CA1" w14:textId="77777777" w:rsidTr="004C339C">
        <w:tc>
          <w:tcPr>
            <w:tcW w:w="1240" w:type="dxa"/>
          </w:tcPr>
          <w:p w14:paraId="52390ACF" w14:textId="4F08D39D" w:rsidR="004C339C" w:rsidRPr="00401E57" w:rsidRDefault="004C339C" w:rsidP="00F77242">
            <w:pPr>
              <w:jc w:val="center"/>
              <w:rPr>
                <w:rFonts w:ascii="Book Antiqua" w:hAnsi="Book Antiqua"/>
                <w:sz w:val="20"/>
                <w:szCs w:val="20"/>
              </w:rPr>
            </w:pPr>
            <w:r>
              <w:rPr>
                <w:rFonts w:ascii="Book Antiqua" w:hAnsi="Book Antiqua"/>
                <w:sz w:val="20"/>
                <w:szCs w:val="20"/>
              </w:rPr>
              <w:lastRenderedPageBreak/>
              <w:t>43</w:t>
            </w:r>
            <w:r w:rsidRPr="00401E57">
              <w:rPr>
                <w:rFonts w:ascii="Book Antiqua" w:hAnsi="Book Antiqua"/>
                <w:sz w:val="20"/>
                <w:szCs w:val="20"/>
              </w:rPr>
              <w:t>/22-23</w:t>
            </w:r>
          </w:p>
        </w:tc>
        <w:tc>
          <w:tcPr>
            <w:tcW w:w="7544" w:type="dxa"/>
          </w:tcPr>
          <w:p w14:paraId="4BFFBCDF" w14:textId="04AD2DD9" w:rsidR="004C339C" w:rsidRDefault="004C339C" w:rsidP="00F77242">
            <w:pPr>
              <w:rPr>
                <w:rFonts w:ascii="Book Antiqua" w:hAnsi="Book Antiqua"/>
                <w:b/>
                <w:bCs/>
                <w:sz w:val="22"/>
                <w:szCs w:val="22"/>
              </w:rPr>
            </w:pPr>
            <w:r w:rsidRPr="00401E57">
              <w:rPr>
                <w:rFonts w:ascii="Book Antiqua" w:hAnsi="Book Antiqua"/>
                <w:b/>
                <w:bCs/>
                <w:sz w:val="22"/>
                <w:szCs w:val="22"/>
              </w:rPr>
              <w:t>Ditch clearance and mowing of land</w:t>
            </w:r>
          </w:p>
          <w:p w14:paraId="02C49A01" w14:textId="4B54C65E" w:rsidR="004C339C" w:rsidRDefault="004C339C" w:rsidP="00F77242">
            <w:pPr>
              <w:rPr>
                <w:rFonts w:ascii="Book Antiqua" w:hAnsi="Book Antiqua"/>
                <w:b/>
                <w:bCs/>
                <w:sz w:val="22"/>
                <w:szCs w:val="22"/>
              </w:rPr>
            </w:pPr>
          </w:p>
          <w:p w14:paraId="0E4AF239" w14:textId="1F50A132" w:rsidR="004C339C" w:rsidRPr="00CE4849" w:rsidRDefault="004C339C" w:rsidP="00F77242">
            <w:pPr>
              <w:rPr>
                <w:rFonts w:ascii="Book Antiqua" w:hAnsi="Book Antiqua"/>
                <w:sz w:val="22"/>
                <w:szCs w:val="22"/>
              </w:rPr>
            </w:pPr>
            <w:r w:rsidRPr="00CE4849">
              <w:rPr>
                <w:rFonts w:ascii="Book Antiqua" w:hAnsi="Book Antiqua"/>
                <w:sz w:val="22"/>
                <w:szCs w:val="22"/>
              </w:rPr>
              <w:t xml:space="preserve">Cllr Neale has obtained a quote for clearing the ditch next to the millennium green of £1300 + VAT. Agreed to obtain a second quote and discuss at next meeting. </w:t>
            </w:r>
          </w:p>
          <w:p w14:paraId="71608E39" w14:textId="20D691D1" w:rsidR="004C339C" w:rsidRPr="00401E57" w:rsidRDefault="004C339C" w:rsidP="00F77242">
            <w:pPr>
              <w:rPr>
                <w:rFonts w:ascii="Book Antiqua" w:hAnsi="Book Antiqua"/>
                <w:b/>
                <w:bCs/>
                <w:sz w:val="22"/>
                <w:szCs w:val="22"/>
              </w:rPr>
            </w:pPr>
          </w:p>
        </w:tc>
      </w:tr>
      <w:tr w:rsidR="004C339C" w:rsidRPr="00401E57" w14:paraId="476CEB49" w14:textId="77777777" w:rsidTr="004C339C">
        <w:tc>
          <w:tcPr>
            <w:tcW w:w="1240" w:type="dxa"/>
          </w:tcPr>
          <w:p w14:paraId="69A92EAC" w14:textId="05BBA993" w:rsidR="004C339C" w:rsidRPr="00401E57" w:rsidRDefault="004C339C" w:rsidP="00F77242">
            <w:pPr>
              <w:jc w:val="center"/>
              <w:rPr>
                <w:rFonts w:ascii="Book Antiqua" w:hAnsi="Book Antiqua"/>
                <w:sz w:val="20"/>
                <w:szCs w:val="20"/>
              </w:rPr>
            </w:pPr>
            <w:r>
              <w:rPr>
                <w:rFonts w:ascii="Book Antiqua" w:hAnsi="Book Antiqua"/>
                <w:sz w:val="20"/>
                <w:szCs w:val="20"/>
              </w:rPr>
              <w:t>44</w:t>
            </w:r>
            <w:r w:rsidRPr="00401E57">
              <w:rPr>
                <w:rFonts w:ascii="Book Antiqua" w:hAnsi="Book Antiqua"/>
                <w:sz w:val="20"/>
                <w:szCs w:val="20"/>
              </w:rPr>
              <w:t>/22-23</w:t>
            </w:r>
          </w:p>
        </w:tc>
        <w:tc>
          <w:tcPr>
            <w:tcW w:w="7544" w:type="dxa"/>
          </w:tcPr>
          <w:p w14:paraId="7B2ADDEE" w14:textId="0536DE3B" w:rsidR="004C339C" w:rsidRDefault="004C339C" w:rsidP="00F77242">
            <w:pPr>
              <w:rPr>
                <w:rFonts w:ascii="Book Antiqua" w:hAnsi="Book Antiqua"/>
                <w:b/>
                <w:bCs/>
                <w:sz w:val="22"/>
                <w:szCs w:val="22"/>
              </w:rPr>
            </w:pPr>
            <w:r w:rsidRPr="00F77242">
              <w:rPr>
                <w:rFonts w:ascii="Book Antiqua" w:hAnsi="Book Antiqua"/>
                <w:b/>
                <w:bCs/>
                <w:sz w:val="22"/>
                <w:szCs w:val="22"/>
              </w:rPr>
              <w:t>Cemetery rules</w:t>
            </w:r>
          </w:p>
          <w:p w14:paraId="24F83302" w14:textId="60C9A8B2" w:rsidR="004C339C" w:rsidRDefault="004C339C" w:rsidP="00F77242">
            <w:pPr>
              <w:rPr>
                <w:rFonts w:ascii="Book Antiqua" w:hAnsi="Book Antiqua"/>
                <w:b/>
                <w:bCs/>
                <w:sz w:val="22"/>
                <w:szCs w:val="22"/>
              </w:rPr>
            </w:pPr>
          </w:p>
          <w:p w14:paraId="33598DC1" w14:textId="179FF76A" w:rsidR="004C339C" w:rsidRPr="004B089E" w:rsidRDefault="004C339C" w:rsidP="00F77242">
            <w:pPr>
              <w:rPr>
                <w:rFonts w:ascii="Book Antiqua" w:hAnsi="Book Antiqua"/>
                <w:sz w:val="22"/>
                <w:szCs w:val="22"/>
              </w:rPr>
            </w:pPr>
            <w:r w:rsidRPr="004B089E">
              <w:rPr>
                <w:rFonts w:ascii="Book Antiqua" w:hAnsi="Book Antiqua"/>
                <w:sz w:val="22"/>
                <w:szCs w:val="22"/>
              </w:rPr>
              <w:t xml:space="preserve">At present there are no rules regarding who can be buried in the cemetery. We have had a number of burials and enquiries about reserving a plot from people that have no connection to </w:t>
            </w:r>
            <w:r>
              <w:rPr>
                <w:rFonts w:ascii="Book Antiqua" w:hAnsi="Book Antiqua"/>
                <w:sz w:val="22"/>
                <w:szCs w:val="22"/>
              </w:rPr>
              <w:t>Horningsea</w:t>
            </w:r>
            <w:r w:rsidRPr="004B089E">
              <w:rPr>
                <w:rFonts w:ascii="Book Antiqua" w:hAnsi="Book Antiqua"/>
                <w:sz w:val="22"/>
                <w:szCs w:val="22"/>
              </w:rPr>
              <w:t>. It was agreed that the cemetery should be preserved for local residents</w:t>
            </w:r>
            <w:r>
              <w:rPr>
                <w:rFonts w:ascii="Book Antiqua" w:hAnsi="Book Antiqua"/>
                <w:sz w:val="22"/>
                <w:szCs w:val="22"/>
              </w:rPr>
              <w:t xml:space="preserve"> predominantly</w:t>
            </w:r>
            <w:r w:rsidRPr="004B089E">
              <w:rPr>
                <w:rFonts w:ascii="Book Antiqua" w:hAnsi="Book Antiqua"/>
                <w:sz w:val="22"/>
                <w:szCs w:val="22"/>
              </w:rPr>
              <w:t xml:space="preserve"> and therefore some rules need to be established. Clerk to compile these and bring to the next meeting for discussion and approval.</w:t>
            </w:r>
          </w:p>
          <w:p w14:paraId="5D552C92" w14:textId="77777777" w:rsidR="004C339C" w:rsidRPr="004B089E" w:rsidRDefault="004C339C" w:rsidP="00F77242">
            <w:pPr>
              <w:rPr>
                <w:rFonts w:ascii="Book Antiqua" w:hAnsi="Book Antiqua"/>
                <w:sz w:val="22"/>
                <w:szCs w:val="22"/>
              </w:rPr>
            </w:pPr>
          </w:p>
          <w:p w14:paraId="1A70653D" w14:textId="3FC0AA61" w:rsidR="004C339C" w:rsidRPr="00401E57" w:rsidRDefault="004C339C" w:rsidP="00F77242">
            <w:pPr>
              <w:rPr>
                <w:rFonts w:ascii="Book Antiqua" w:hAnsi="Book Antiqua"/>
                <w:b/>
                <w:bCs/>
                <w:sz w:val="22"/>
                <w:szCs w:val="22"/>
              </w:rPr>
            </w:pPr>
          </w:p>
        </w:tc>
      </w:tr>
      <w:tr w:rsidR="004C339C" w:rsidRPr="00401E57" w14:paraId="3C385FDA" w14:textId="77777777" w:rsidTr="004C339C">
        <w:tc>
          <w:tcPr>
            <w:tcW w:w="1240" w:type="dxa"/>
          </w:tcPr>
          <w:p w14:paraId="7250B4F9" w14:textId="73136A04" w:rsidR="004C339C" w:rsidRPr="00401E57" w:rsidRDefault="004C339C" w:rsidP="00F77242">
            <w:pPr>
              <w:jc w:val="center"/>
              <w:rPr>
                <w:rFonts w:ascii="Book Antiqua" w:hAnsi="Book Antiqua"/>
                <w:sz w:val="20"/>
                <w:szCs w:val="20"/>
              </w:rPr>
            </w:pPr>
            <w:r>
              <w:rPr>
                <w:rFonts w:ascii="Book Antiqua" w:hAnsi="Book Antiqua"/>
                <w:sz w:val="20"/>
                <w:szCs w:val="20"/>
              </w:rPr>
              <w:t>45</w:t>
            </w:r>
            <w:r w:rsidRPr="00401E57">
              <w:rPr>
                <w:rFonts w:ascii="Book Antiqua" w:hAnsi="Book Antiqua"/>
                <w:sz w:val="20"/>
                <w:szCs w:val="20"/>
              </w:rPr>
              <w:t>/22-23</w:t>
            </w:r>
          </w:p>
        </w:tc>
        <w:tc>
          <w:tcPr>
            <w:tcW w:w="7544" w:type="dxa"/>
          </w:tcPr>
          <w:p w14:paraId="2AF86028" w14:textId="77777777" w:rsidR="004C339C" w:rsidRDefault="004C339C" w:rsidP="00F77242">
            <w:pPr>
              <w:rPr>
                <w:rFonts w:ascii="Book Antiqua" w:hAnsi="Book Antiqua"/>
                <w:b/>
                <w:bCs/>
                <w:sz w:val="22"/>
                <w:szCs w:val="22"/>
              </w:rPr>
            </w:pPr>
            <w:r w:rsidRPr="00F77242">
              <w:rPr>
                <w:rFonts w:ascii="Book Antiqua" w:hAnsi="Book Antiqua"/>
                <w:b/>
                <w:bCs/>
                <w:sz w:val="22"/>
                <w:szCs w:val="22"/>
              </w:rPr>
              <w:t>20mph Zone in village</w:t>
            </w:r>
          </w:p>
          <w:p w14:paraId="78ECA5EC" w14:textId="77777777" w:rsidR="004C339C" w:rsidRDefault="004C339C" w:rsidP="00F77242">
            <w:pPr>
              <w:rPr>
                <w:rFonts w:ascii="Book Antiqua" w:hAnsi="Book Antiqua"/>
                <w:b/>
                <w:bCs/>
                <w:sz w:val="22"/>
                <w:szCs w:val="22"/>
              </w:rPr>
            </w:pPr>
          </w:p>
          <w:p w14:paraId="67815988" w14:textId="77777777" w:rsidR="004C339C" w:rsidRDefault="004C339C" w:rsidP="00F77242">
            <w:pPr>
              <w:rPr>
                <w:rFonts w:ascii="Book Antiqua" w:hAnsi="Book Antiqua"/>
                <w:sz w:val="22"/>
                <w:szCs w:val="22"/>
              </w:rPr>
            </w:pPr>
            <w:r w:rsidRPr="008E1F14">
              <w:rPr>
                <w:rFonts w:ascii="Book Antiqua" w:hAnsi="Book Antiqua"/>
                <w:sz w:val="22"/>
                <w:szCs w:val="22"/>
              </w:rPr>
              <w:t>Discussed during item 51/22-23</w:t>
            </w:r>
          </w:p>
          <w:p w14:paraId="11C694B0" w14:textId="77777777" w:rsidR="004C339C" w:rsidRDefault="004C339C" w:rsidP="00F77242">
            <w:pPr>
              <w:rPr>
                <w:rFonts w:ascii="Book Antiqua" w:hAnsi="Book Antiqua"/>
                <w:sz w:val="22"/>
                <w:szCs w:val="22"/>
              </w:rPr>
            </w:pPr>
          </w:p>
          <w:p w14:paraId="1D3BAF7E" w14:textId="6854A18D" w:rsidR="004C339C" w:rsidRPr="008E1F14" w:rsidRDefault="004C339C" w:rsidP="00F77242">
            <w:pPr>
              <w:rPr>
                <w:rFonts w:ascii="Book Antiqua" w:hAnsi="Book Antiqua"/>
                <w:sz w:val="22"/>
                <w:szCs w:val="22"/>
              </w:rPr>
            </w:pPr>
          </w:p>
        </w:tc>
      </w:tr>
      <w:tr w:rsidR="004C339C" w:rsidRPr="00401E57" w14:paraId="61966A67" w14:textId="77777777" w:rsidTr="004C339C">
        <w:tc>
          <w:tcPr>
            <w:tcW w:w="1240" w:type="dxa"/>
          </w:tcPr>
          <w:p w14:paraId="05234335" w14:textId="148DC08D" w:rsidR="004C339C" w:rsidRPr="00401E57" w:rsidRDefault="004C339C" w:rsidP="00F77242">
            <w:pPr>
              <w:jc w:val="center"/>
              <w:rPr>
                <w:rFonts w:ascii="Book Antiqua" w:hAnsi="Book Antiqua"/>
                <w:sz w:val="20"/>
                <w:szCs w:val="20"/>
              </w:rPr>
            </w:pPr>
            <w:r>
              <w:rPr>
                <w:rFonts w:ascii="Book Antiqua" w:hAnsi="Book Antiqua"/>
                <w:sz w:val="20"/>
                <w:szCs w:val="20"/>
              </w:rPr>
              <w:t>46</w:t>
            </w:r>
            <w:r w:rsidRPr="00401E57">
              <w:rPr>
                <w:rFonts w:ascii="Book Antiqua" w:hAnsi="Book Antiqua"/>
                <w:sz w:val="20"/>
                <w:szCs w:val="20"/>
              </w:rPr>
              <w:t>/22-23</w:t>
            </w:r>
          </w:p>
        </w:tc>
        <w:tc>
          <w:tcPr>
            <w:tcW w:w="7544" w:type="dxa"/>
          </w:tcPr>
          <w:p w14:paraId="3D14F7DA" w14:textId="37D80918" w:rsidR="004C339C" w:rsidRPr="00401E57" w:rsidRDefault="004C339C" w:rsidP="00F77242">
            <w:pPr>
              <w:rPr>
                <w:rFonts w:ascii="Book Antiqua" w:hAnsi="Book Antiqua"/>
                <w:b/>
                <w:bCs/>
                <w:sz w:val="22"/>
                <w:szCs w:val="22"/>
              </w:rPr>
            </w:pPr>
            <w:r w:rsidRPr="00484EB0">
              <w:rPr>
                <w:rFonts w:ascii="Book Antiqua" w:hAnsi="Book Antiqua"/>
                <w:b/>
                <w:bCs/>
                <w:sz w:val="22"/>
                <w:szCs w:val="22"/>
              </w:rPr>
              <w:t>Management of files and digital collaboration</w:t>
            </w:r>
          </w:p>
          <w:p w14:paraId="770F14F4" w14:textId="77777777" w:rsidR="004C339C" w:rsidRPr="00401E57" w:rsidRDefault="004C339C" w:rsidP="00F77242">
            <w:pPr>
              <w:rPr>
                <w:rFonts w:ascii="Book Antiqua" w:hAnsi="Book Antiqua"/>
                <w:b/>
                <w:bCs/>
                <w:sz w:val="22"/>
                <w:szCs w:val="22"/>
              </w:rPr>
            </w:pPr>
          </w:p>
          <w:p w14:paraId="5E96C652" w14:textId="6B858025" w:rsidR="004C339C" w:rsidRPr="008E1F14" w:rsidRDefault="004C339C" w:rsidP="00F77242">
            <w:pPr>
              <w:rPr>
                <w:rFonts w:ascii="Book Antiqua" w:hAnsi="Book Antiqua"/>
                <w:sz w:val="22"/>
                <w:szCs w:val="22"/>
              </w:rPr>
            </w:pPr>
            <w:r w:rsidRPr="008E1F14">
              <w:rPr>
                <w:rFonts w:ascii="Book Antiqua" w:hAnsi="Book Antiqua"/>
                <w:sz w:val="22"/>
                <w:szCs w:val="22"/>
              </w:rPr>
              <w:t>Deferred to the next meeting</w:t>
            </w:r>
          </w:p>
          <w:p w14:paraId="7E3BB152" w14:textId="77777777" w:rsidR="004C339C" w:rsidRPr="00401E57" w:rsidRDefault="004C339C" w:rsidP="00F77242">
            <w:pPr>
              <w:rPr>
                <w:rFonts w:ascii="Book Antiqua" w:hAnsi="Book Antiqua"/>
                <w:b/>
                <w:bCs/>
                <w:sz w:val="22"/>
                <w:szCs w:val="22"/>
              </w:rPr>
            </w:pPr>
          </w:p>
          <w:p w14:paraId="34D60219" w14:textId="594319A5" w:rsidR="004C339C" w:rsidRPr="00401E57" w:rsidRDefault="004C339C" w:rsidP="00F77242">
            <w:pPr>
              <w:rPr>
                <w:rFonts w:ascii="Book Antiqua" w:hAnsi="Book Antiqua"/>
                <w:b/>
                <w:bCs/>
                <w:sz w:val="22"/>
                <w:szCs w:val="22"/>
              </w:rPr>
            </w:pPr>
          </w:p>
        </w:tc>
      </w:tr>
      <w:tr w:rsidR="004C339C" w:rsidRPr="00401E57" w14:paraId="46F09B04" w14:textId="77777777" w:rsidTr="004C339C">
        <w:tc>
          <w:tcPr>
            <w:tcW w:w="1240" w:type="dxa"/>
          </w:tcPr>
          <w:p w14:paraId="0EEA9A3F" w14:textId="79ACD197" w:rsidR="004C339C" w:rsidRDefault="004C339C" w:rsidP="00F77242">
            <w:pPr>
              <w:jc w:val="center"/>
              <w:rPr>
                <w:rFonts w:ascii="Book Antiqua" w:hAnsi="Book Antiqua"/>
                <w:sz w:val="20"/>
                <w:szCs w:val="20"/>
              </w:rPr>
            </w:pPr>
            <w:r>
              <w:rPr>
                <w:rFonts w:ascii="Book Antiqua" w:hAnsi="Book Antiqua"/>
                <w:sz w:val="20"/>
                <w:szCs w:val="20"/>
              </w:rPr>
              <w:t>47/22-23</w:t>
            </w:r>
          </w:p>
        </w:tc>
        <w:tc>
          <w:tcPr>
            <w:tcW w:w="7544" w:type="dxa"/>
          </w:tcPr>
          <w:p w14:paraId="1AE299C8" w14:textId="3FD06FD6" w:rsidR="004C339C" w:rsidRDefault="004C339C" w:rsidP="00484EB0">
            <w:pPr>
              <w:rPr>
                <w:rFonts w:ascii="Book Antiqua" w:hAnsi="Book Antiqua"/>
                <w:b/>
                <w:bCs/>
                <w:sz w:val="22"/>
                <w:szCs w:val="22"/>
              </w:rPr>
            </w:pPr>
            <w:r w:rsidRPr="00484EB0">
              <w:rPr>
                <w:rFonts w:ascii="Book Antiqua" w:hAnsi="Book Antiqua"/>
                <w:b/>
                <w:bCs/>
                <w:sz w:val="22"/>
                <w:szCs w:val="22"/>
              </w:rPr>
              <w:t>Risk assessment play area</w:t>
            </w:r>
          </w:p>
          <w:p w14:paraId="3A5F33B8" w14:textId="714FDE8D" w:rsidR="004C339C" w:rsidRDefault="004C339C" w:rsidP="00484EB0">
            <w:pPr>
              <w:rPr>
                <w:rFonts w:ascii="Book Antiqua" w:hAnsi="Book Antiqua"/>
                <w:b/>
                <w:bCs/>
                <w:sz w:val="22"/>
                <w:szCs w:val="22"/>
              </w:rPr>
            </w:pPr>
          </w:p>
          <w:p w14:paraId="2019B6B8" w14:textId="4880D4AB" w:rsidR="004C339C" w:rsidRPr="004B089E" w:rsidRDefault="004C339C" w:rsidP="00484EB0">
            <w:pPr>
              <w:rPr>
                <w:rFonts w:ascii="Book Antiqua" w:hAnsi="Book Antiqua"/>
                <w:sz w:val="22"/>
                <w:szCs w:val="22"/>
              </w:rPr>
            </w:pPr>
            <w:r w:rsidRPr="004B089E">
              <w:rPr>
                <w:rFonts w:ascii="Book Antiqua" w:hAnsi="Book Antiqua"/>
                <w:sz w:val="22"/>
                <w:szCs w:val="22"/>
              </w:rPr>
              <w:t>Cllr Neale has completed the annual risk assessment for the play area. Approved by all.</w:t>
            </w:r>
          </w:p>
          <w:p w14:paraId="6E4A5CD6" w14:textId="35D86B83" w:rsidR="004C339C" w:rsidRPr="004B089E" w:rsidRDefault="004C339C" w:rsidP="00484EB0">
            <w:pPr>
              <w:rPr>
                <w:rFonts w:ascii="Book Antiqua" w:hAnsi="Book Antiqua"/>
                <w:sz w:val="22"/>
                <w:szCs w:val="22"/>
              </w:rPr>
            </w:pPr>
          </w:p>
          <w:p w14:paraId="592C122A" w14:textId="77777777" w:rsidR="004C339C" w:rsidRPr="00484EB0" w:rsidRDefault="004C339C" w:rsidP="00F77242">
            <w:pPr>
              <w:rPr>
                <w:rFonts w:ascii="Book Antiqua" w:hAnsi="Book Antiqua"/>
                <w:b/>
                <w:bCs/>
                <w:sz w:val="22"/>
                <w:szCs w:val="22"/>
              </w:rPr>
            </w:pPr>
          </w:p>
        </w:tc>
      </w:tr>
      <w:tr w:rsidR="004C339C" w:rsidRPr="00401E57" w14:paraId="5C7FB10F" w14:textId="77777777" w:rsidTr="004C339C">
        <w:tc>
          <w:tcPr>
            <w:tcW w:w="1240" w:type="dxa"/>
          </w:tcPr>
          <w:p w14:paraId="1C3369FC" w14:textId="66EB477C" w:rsidR="004C339C" w:rsidRDefault="004C339C" w:rsidP="00F77242">
            <w:pPr>
              <w:jc w:val="center"/>
              <w:rPr>
                <w:rFonts w:ascii="Book Antiqua" w:hAnsi="Book Antiqua"/>
                <w:sz w:val="20"/>
                <w:szCs w:val="20"/>
              </w:rPr>
            </w:pPr>
            <w:r>
              <w:rPr>
                <w:rFonts w:ascii="Book Antiqua" w:hAnsi="Book Antiqua"/>
                <w:sz w:val="20"/>
                <w:szCs w:val="20"/>
              </w:rPr>
              <w:t>48/22-23</w:t>
            </w:r>
          </w:p>
        </w:tc>
        <w:tc>
          <w:tcPr>
            <w:tcW w:w="7544" w:type="dxa"/>
          </w:tcPr>
          <w:p w14:paraId="643C32FE" w14:textId="77777777" w:rsidR="004C339C" w:rsidRDefault="004C339C" w:rsidP="00484EB0">
            <w:pPr>
              <w:rPr>
                <w:rFonts w:ascii="Book Antiqua" w:hAnsi="Book Antiqua"/>
                <w:b/>
                <w:bCs/>
                <w:sz w:val="22"/>
                <w:szCs w:val="22"/>
              </w:rPr>
            </w:pPr>
            <w:r w:rsidRPr="00484EB0">
              <w:rPr>
                <w:rFonts w:ascii="Book Antiqua" w:hAnsi="Book Antiqua"/>
                <w:b/>
                <w:bCs/>
                <w:sz w:val="22"/>
                <w:szCs w:val="22"/>
              </w:rPr>
              <w:t>Donation to Horningsea Parish charities</w:t>
            </w:r>
          </w:p>
          <w:p w14:paraId="02111951" w14:textId="77777777" w:rsidR="004C339C" w:rsidRDefault="004C339C" w:rsidP="00484EB0">
            <w:pPr>
              <w:rPr>
                <w:rFonts w:ascii="Book Antiqua" w:hAnsi="Book Antiqua"/>
                <w:b/>
                <w:bCs/>
                <w:sz w:val="22"/>
                <w:szCs w:val="22"/>
              </w:rPr>
            </w:pPr>
          </w:p>
          <w:p w14:paraId="092B4AFA" w14:textId="031C0740" w:rsidR="004C339C" w:rsidRPr="004B089E" w:rsidRDefault="004C339C" w:rsidP="00484EB0">
            <w:pPr>
              <w:rPr>
                <w:rFonts w:ascii="Book Antiqua" w:hAnsi="Book Antiqua"/>
                <w:sz w:val="22"/>
                <w:szCs w:val="22"/>
              </w:rPr>
            </w:pPr>
            <w:r w:rsidRPr="004B089E">
              <w:rPr>
                <w:rFonts w:ascii="Book Antiqua" w:hAnsi="Book Antiqua"/>
                <w:sz w:val="22"/>
                <w:szCs w:val="22"/>
              </w:rPr>
              <w:t xml:space="preserve">Horningsea Parish charities make donations to individuals within the parish who are in the need. These are usually around £30 which in the current cost of living crisis will make only a small difference. Cllr Neale as </w:t>
            </w:r>
            <w:r w:rsidRPr="004B089E">
              <w:rPr>
                <w:rFonts w:ascii="Book Antiqua" w:hAnsi="Book Antiqua"/>
                <w:sz w:val="22"/>
                <w:szCs w:val="22"/>
              </w:rPr>
              <w:lastRenderedPageBreak/>
              <w:t>trustee of Horningsea Parish charities asked if the PC could make an annual donation to the fund so that individuals will receive a higher amount of help. Unfortunately, as Cllr Neale had to declare an interest in this there were not enough members to vote on this, therefore this will be deferred to the next meeting.</w:t>
            </w:r>
          </w:p>
          <w:p w14:paraId="4AC28D16" w14:textId="77777777" w:rsidR="004C339C" w:rsidRDefault="004C339C" w:rsidP="00484EB0">
            <w:pPr>
              <w:rPr>
                <w:rFonts w:ascii="Book Antiqua" w:hAnsi="Book Antiqua"/>
                <w:b/>
                <w:bCs/>
                <w:sz w:val="22"/>
                <w:szCs w:val="22"/>
              </w:rPr>
            </w:pPr>
          </w:p>
          <w:p w14:paraId="5DDD7D7D" w14:textId="77777777" w:rsidR="004C339C" w:rsidRDefault="004C339C" w:rsidP="00484EB0">
            <w:pPr>
              <w:rPr>
                <w:rFonts w:ascii="Book Antiqua" w:hAnsi="Book Antiqua"/>
                <w:b/>
                <w:bCs/>
                <w:sz w:val="22"/>
                <w:szCs w:val="22"/>
              </w:rPr>
            </w:pPr>
          </w:p>
          <w:p w14:paraId="7B75AB74" w14:textId="24AB620E" w:rsidR="004C339C" w:rsidRPr="00484EB0" w:rsidRDefault="004C339C" w:rsidP="00484EB0">
            <w:pPr>
              <w:rPr>
                <w:rFonts w:ascii="Book Antiqua" w:hAnsi="Book Antiqua"/>
                <w:b/>
                <w:bCs/>
                <w:sz w:val="22"/>
                <w:szCs w:val="22"/>
              </w:rPr>
            </w:pPr>
          </w:p>
        </w:tc>
      </w:tr>
      <w:tr w:rsidR="004C339C" w:rsidRPr="00401E57" w14:paraId="33CAB9A4" w14:textId="77777777" w:rsidTr="004C339C">
        <w:tc>
          <w:tcPr>
            <w:tcW w:w="1240" w:type="dxa"/>
          </w:tcPr>
          <w:p w14:paraId="5258D4E3" w14:textId="43A6E250" w:rsidR="004C339C" w:rsidRDefault="004C339C" w:rsidP="00F77242">
            <w:pPr>
              <w:jc w:val="center"/>
              <w:rPr>
                <w:rFonts w:ascii="Book Antiqua" w:hAnsi="Book Antiqua"/>
                <w:sz w:val="20"/>
                <w:szCs w:val="20"/>
              </w:rPr>
            </w:pPr>
            <w:r>
              <w:rPr>
                <w:rFonts w:ascii="Book Antiqua" w:hAnsi="Book Antiqua"/>
                <w:sz w:val="20"/>
                <w:szCs w:val="20"/>
              </w:rPr>
              <w:lastRenderedPageBreak/>
              <w:t>49/22-23</w:t>
            </w:r>
          </w:p>
        </w:tc>
        <w:tc>
          <w:tcPr>
            <w:tcW w:w="7544" w:type="dxa"/>
          </w:tcPr>
          <w:p w14:paraId="1AD1E49D" w14:textId="77777777" w:rsidR="004C339C" w:rsidRDefault="004C339C" w:rsidP="00484EB0">
            <w:pPr>
              <w:rPr>
                <w:rFonts w:ascii="Book Antiqua" w:hAnsi="Book Antiqua"/>
                <w:b/>
                <w:bCs/>
                <w:sz w:val="22"/>
                <w:szCs w:val="22"/>
              </w:rPr>
            </w:pPr>
            <w:r w:rsidRPr="00484EB0">
              <w:rPr>
                <w:rFonts w:ascii="Book Antiqua" w:hAnsi="Book Antiqua"/>
                <w:b/>
                <w:bCs/>
                <w:sz w:val="22"/>
                <w:szCs w:val="22"/>
              </w:rPr>
              <w:t>Updated emergency plan</w:t>
            </w:r>
          </w:p>
          <w:p w14:paraId="771CB3BC" w14:textId="77777777" w:rsidR="004C339C" w:rsidRDefault="004C339C" w:rsidP="00484EB0">
            <w:pPr>
              <w:rPr>
                <w:rFonts w:ascii="Book Antiqua" w:hAnsi="Book Antiqua"/>
                <w:b/>
                <w:bCs/>
                <w:sz w:val="22"/>
                <w:szCs w:val="22"/>
              </w:rPr>
            </w:pPr>
          </w:p>
          <w:p w14:paraId="56838746" w14:textId="77654435" w:rsidR="004C339C" w:rsidRPr="004B089E" w:rsidRDefault="004C339C" w:rsidP="00484EB0">
            <w:pPr>
              <w:rPr>
                <w:rFonts w:ascii="Book Antiqua" w:hAnsi="Book Antiqua"/>
                <w:sz w:val="22"/>
                <w:szCs w:val="22"/>
              </w:rPr>
            </w:pPr>
            <w:r w:rsidRPr="004B089E">
              <w:rPr>
                <w:rFonts w:ascii="Book Antiqua" w:hAnsi="Book Antiqua"/>
                <w:sz w:val="22"/>
                <w:szCs w:val="22"/>
              </w:rPr>
              <w:t>Cllr Neale and the clerk have worked on this to update contact</w:t>
            </w:r>
            <w:r>
              <w:rPr>
                <w:rFonts w:ascii="Book Antiqua" w:hAnsi="Book Antiqua"/>
                <w:sz w:val="22"/>
                <w:szCs w:val="22"/>
              </w:rPr>
              <w:t xml:space="preserve"> details</w:t>
            </w:r>
            <w:r w:rsidRPr="004B089E">
              <w:rPr>
                <w:rFonts w:ascii="Book Antiqua" w:hAnsi="Book Antiqua"/>
                <w:sz w:val="22"/>
                <w:szCs w:val="22"/>
              </w:rPr>
              <w:t xml:space="preserve"> and establish new contacts who could help in an emergency. This is almost completed and will be circulated to all involved in due course.</w:t>
            </w:r>
          </w:p>
          <w:p w14:paraId="2AA82006" w14:textId="77777777" w:rsidR="004C339C" w:rsidRDefault="004C339C" w:rsidP="00484EB0">
            <w:pPr>
              <w:rPr>
                <w:rFonts w:ascii="Book Antiqua" w:hAnsi="Book Antiqua"/>
                <w:b/>
                <w:bCs/>
                <w:sz w:val="22"/>
                <w:szCs w:val="22"/>
              </w:rPr>
            </w:pPr>
          </w:p>
          <w:p w14:paraId="75A3A334" w14:textId="77777777" w:rsidR="004C339C" w:rsidRDefault="004C339C" w:rsidP="00484EB0">
            <w:pPr>
              <w:rPr>
                <w:rFonts w:ascii="Book Antiqua" w:hAnsi="Book Antiqua"/>
                <w:b/>
                <w:bCs/>
                <w:sz w:val="22"/>
                <w:szCs w:val="22"/>
              </w:rPr>
            </w:pPr>
          </w:p>
          <w:p w14:paraId="34EBEEF8" w14:textId="0EE155C2" w:rsidR="004C339C" w:rsidRPr="00484EB0" w:rsidRDefault="004C339C" w:rsidP="00484EB0">
            <w:pPr>
              <w:rPr>
                <w:rFonts w:ascii="Book Antiqua" w:hAnsi="Book Antiqua"/>
                <w:b/>
                <w:bCs/>
                <w:sz w:val="22"/>
                <w:szCs w:val="22"/>
              </w:rPr>
            </w:pPr>
          </w:p>
        </w:tc>
      </w:tr>
      <w:tr w:rsidR="004C339C" w:rsidRPr="00401E57" w14:paraId="36D3BBC8" w14:textId="77777777" w:rsidTr="004C339C">
        <w:tc>
          <w:tcPr>
            <w:tcW w:w="1240" w:type="dxa"/>
          </w:tcPr>
          <w:p w14:paraId="36778425" w14:textId="0B1ADC80" w:rsidR="004C339C" w:rsidRDefault="004C339C" w:rsidP="00F77242">
            <w:pPr>
              <w:jc w:val="center"/>
              <w:rPr>
                <w:rFonts w:ascii="Book Antiqua" w:hAnsi="Book Antiqua"/>
                <w:sz w:val="20"/>
                <w:szCs w:val="20"/>
              </w:rPr>
            </w:pPr>
            <w:r>
              <w:rPr>
                <w:rFonts w:ascii="Book Antiqua" w:hAnsi="Book Antiqua"/>
                <w:sz w:val="20"/>
                <w:szCs w:val="20"/>
              </w:rPr>
              <w:t>50/22-23</w:t>
            </w:r>
          </w:p>
        </w:tc>
        <w:tc>
          <w:tcPr>
            <w:tcW w:w="7544" w:type="dxa"/>
          </w:tcPr>
          <w:p w14:paraId="488FE9C5" w14:textId="77777777" w:rsidR="004C339C" w:rsidRDefault="004C339C" w:rsidP="00484EB0">
            <w:pPr>
              <w:rPr>
                <w:rFonts w:ascii="Book Antiqua" w:hAnsi="Book Antiqua"/>
                <w:b/>
                <w:bCs/>
                <w:sz w:val="22"/>
                <w:szCs w:val="22"/>
              </w:rPr>
            </w:pPr>
            <w:r w:rsidRPr="00484EB0">
              <w:rPr>
                <w:rFonts w:ascii="Book Antiqua" w:hAnsi="Book Antiqua"/>
                <w:b/>
                <w:bCs/>
                <w:sz w:val="22"/>
                <w:szCs w:val="22"/>
              </w:rPr>
              <w:t>Fence to rear of WC block Jubilee garden</w:t>
            </w:r>
          </w:p>
          <w:p w14:paraId="559D6FED" w14:textId="77777777" w:rsidR="004C339C" w:rsidRDefault="004C339C" w:rsidP="00484EB0">
            <w:pPr>
              <w:rPr>
                <w:rFonts w:ascii="Book Antiqua" w:hAnsi="Book Antiqua"/>
                <w:b/>
                <w:bCs/>
                <w:sz w:val="22"/>
                <w:szCs w:val="22"/>
              </w:rPr>
            </w:pPr>
          </w:p>
          <w:p w14:paraId="6E873433" w14:textId="7B275D59" w:rsidR="004C339C" w:rsidRDefault="004C339C" w:rsidP="00484EB0">
            <w:pPr>
              <w:rPr>
                <w:rFonts w:ascii="Book Antiqua" w:hAnsi="Book Antiqua"/>
                <w:b/>
                <w:bCs/>
                <w:sz w:val="22"/>
                <w:szCs w:val="22"/>
              </w:rPr>
            </w:pPr>
            <w:r w:rsidRPr="00CE4849">
              <w:rPr>
                <w:rFonts w:ascii="Book Antiqua" w:hAnsi="Book Antiqua"/>
                <w:sz w:val="22"/>
                <w:szCs w:val="22"/>
              </w:rPr>
              <w:t>Resident of the house that backs on to the Jubilee garden has notified the council that the fence has broken and believes it to be PC responsibility. After discussion it was agreed to investigate this</w:t>
            </w:r>
            <w:r>
              <w:rPr>
                <w:rFonts w:ascii="Book Antiqua" w:hAnsi="Book Antiqua"/>
                <w:sz w:val="22"/>
                <w:szCs w:val="22"/>
              </w:rPr>
              <w:t xml:space="preserve"> before any work is undertaken</w:t>
            </w:r>
            <w:r w:rsidRPr="00CE4849">
              <w:rPr>
                <w:rFonts w:ascii="Book Antiqua" w:hAnsi="Book Antiqua"/>
                <w:sz w:val="22"/>
                <w:szCs w:val="22"/>
              </w:rPr>
              <w:t xml:space="preserve"> as ownership is un</w:t>
            </w:r>
            <w:r>
              <w:rPr>
                <w:rFonts w:ascii="Book Antiqua" w:hAnsi="Book Antiqua"/>
                <w:sz w:val="22"/>
                <w:szCs w:val="22"/>
              </w:rPr>
              <w:t>established</w:t>
            </w:r>
            <w:r>
              <w:rPr>
                <w:rFonts w:ascii="Book Antiqua" w:hAnsi="Book Antiqua"/>
                <w:b/>
                <w:bCs/>
                <w:sz w:val="22"/>
                <w:szCs w:val="22"/>
              </w:rPr>
              <w:t xml:space="preserve">. </w:t>
            </w:r>
          </w:p>
          <w:p w14:paraId="683E77A9" w14:textId="77777777" w:rsidR="004C339C" w:rsidRDefault="004C339C" w:rsidP="00484EB0">
            <w:pPr>
              <w:rPr>
                <w:rFonts w:ascii="Book Antiqua" w:hAnsi="Book Antiqua"/>
                <w:b/>
                <w:bCs/>
                <w:sz w:val="22"/>
                <w:szCs w:val="22"/>
              </w:rPr>
            </w:pPr>
          </w:p>
          <w:p w14:paraId="6576D5B6" w14:textId="77777777" w:rsidR="004C339C" w:rsidRDefault="004C339C" w:rsidP="00484EB0">
            <w:pPr>
              <w:rPr>
                <w:rFonts w:ascii="Book Antiqua" w:hAnsi="Book Antiqua"/>
                <w:b/>
                <w:bCs/>
                <w:sz w:val="22"/>
                <w:szCs w:val="22"/>
              </w:rPr>
            </w:pPr>
          </w:p>
          <w:p w14:paraId="22155B15" w14:textId="3F817BCA" w:rsidR="004C339C" w:rsidRPr="00484EB0" w:rsidRDefault="004C339C" w:rsidP="00484EB0">
            <w:pPr>
              <w:rPr>
                <w:rFonts w:ascii="Book Antiqua" w:hAnsi="Book Antiqua"/>
                <w:b/>
                <w:bCs/>
                <w:sz w:val="22"/>
                <w:szCs w:val="22"/>
              </w:rPr>
            </w:pPr>
          </w:p>
        </w:tc>
      </w:tr>
      <w:tr w:rsidR="004C339C" w:rsidRPr="00401E57" w14:paraId="57F30A1E" w14:textId="77777777" w:rsidTr="004C339C">
        <w:tc>
          <w:tcPr>
            <w:tcW w:w="1240" w:type="dxa"/>
          </w:tcPr>
          <w:p w14:paraId="5C8133B5" w14:textId="7621FE75" w:rsidR="004C339C" w:rsidRDefault="004C339C" w:rsidP="00F77242">
            <w:pPr>
              <w:jc w:val="center"/>
              <w:rPr>
                <w:rFonts w:ascii="Book Antiqua" w:hAnsi="Book Antiqua"/>
                <w:sz w:val="20"/>
                <w:szCs w:val="20"/>
              </w:rPr>
            </w:pPr>
            <w:r>
              <w:rPr>
                <w:rFonts w:ascii="Book Antiqua" w:hAnsi="Book Antiqua"/>
                <w:sz w:val="20"/>
                <w:szCs w:val="20"/>
              </w:rPr>
              <w:t>51/22-23</w:t>
            </w:r>
          </w:p>
        </w:tc>
        <w:tc>
          <w:tcPr>
            <w:tcW w:w="7544" w:type="dxa"/>
          </w:tcPr>
          <w:p w14:paraId="025DAD35" w14:textId="77777777" w:rsidR="004C339C" w:rsidRDefault="004C339C" w:rsidP="00484EB0">
            <w:pPr>
              <w:rPr>
                <w:rFonts w:ascii="Book Antiqua" w:hAnsi="Book Antiqua"/>
                <w:b/>
                <w:bCs/>
                <w:sz w:val="22"/>
                <w:szCs w:val="22"/>
              </w:rPr>
            </w:pPr>
            <w:r w:rsidRPr="00484EB0">
              <w:rPr>
                <w:rFonts w:ascii="Book Antiqua" w:hAnsi="Book Antiqua"/>
                <w:b/>
                <w:bCs/>
                <w:sz w:val="22"/>
                <w:szCs w:val="22"/>
              </w:rPr>
              <w:t>Feedback from traffic workshop</w:t>
            </w:r>
          </w:p>
          <w:p w14:paraId="16CAFD31" w14:textId="77777777" w:rsidR="004C339C" w:rsidRDefault="004C339C" w:rsidP="00484EB0">
            <w:pPr>
              <w:rPr>
                <w:rFonts w:ascii="Book Antiqua" w:hAnsi="Book Antiqua"/>
                <w:b/>
                <w:bCs/>
                <w:sz w:val="22"/>
                <w:szCs w:val="22"/>
              </w:rPr>
            </w:pPr>
          </w:p>
          <w:p w14:paraId="720E03BC" w14:textId="76CAC4AB" w:rsidR="004C339C" w:rsidRPr="00CE4849" w:rsidRDefault="004C339C" w:rsidP="00484EB0">
            <w:pPr>
              <w:rPr>
                <w:rFonts w:ascii="Book Antiqua" w:hAnsi="Book Antiqua"/>
                <w:sz w:val="22"/>
                <w:szCs w:val="22"/>
              </w:rPr>
            </w:pPr>
            <w:r w:rsidRPr="00CE4849">
              <w:rPr>
                <w:rFonts w:ascii="Book Antiqua" w:hAnsi="Book Antiqua"/>
                <w:sz w:val="22"/>
                <w:szCs w:val="22"/>
              </w:rPr>
              <w:t xml:space="preserve">Cllr Balm has collated and circulated feedback from the traffic workshop to the PC. Agreed by all that this can be shared with residents. </w:t>
            </w:r>
          </w:p>
          <w:p w14:paraId="5BE7B9DF" w14:textId="63D293A0" w:rsidR="004C339C" w:rsidRPr="00CE4849" w:rsidRDefault="004C339C" w:rsidP="00484EB0">
            <w:pPr>
              <w:rPr>
                <w:rFonts w:ascii="Book Antiqua" w:hAnsi="Book Antiqua"/>
                <w:sz w:val="22"/>
                <w:szCs w:val="22"/>
              </w:rPr>
            </w:pPr>
          </w:p>
          <w:p w14:paraId="20764562" w14:textId="6B891310" w:rsidR="004C339C" w:rsidRPr="00CE4849" w:rsidRDefault="004C339C" w:rsidP="00484EB0">
            <w:pPr>
              <w:rPr>
                <w:rFonts w:ascii="Book Antiqua" w:hAnsi="Book Antiqua"/>
                <w:sz w:val="22"/>
                <w:szCs w:val="22"/>
              </w:rPr>
            </w:pPr>
            <w:r w:rsidRPr="00CE4849">
              <w:rPr>
                <w:rFonts w:ascii="Book Antiqua" w:hAnsi="Book Antiqua"/>
                <w:sz w:val="22"/>
                <w:szCs w:val="22"/>
              </w:rPr>
              <w:t>Clerk informed that the LHI scheme will be opening again on 31</w:t>
            </w:r>
            <w:r w:rsidRPr="00CE4849">
              <w:rPr>
                <w:rFonts w:ascii="Book Antiqua" w:hAnsi="Book Antiqua"/>
                <w:sz w:val="22"/>
                <w:szCs w:val="22"/>
                <w:vertAlign w:val="superscript"/>
              </w:rPr>
              <w:t>st</w:t>
            </w:r>
            <w:r w:rsidRPr="00CE4849">
              <w:rPr>
                <w:rFonts w:ascii="Book Antiqua" w:hAnsi="Book Antiqua"/>
                <w:sz w:val="22"/>
                <w:szCs w:val="22"/>
              </w:rPr>
              <w:t xml:space="preserve"> October; we will need to look at our previous application and decide on what to apply for in this round. To be discussed at November meeting and clerk to forward on any further information. </w:t>
            </w:r>
          </w:p>
          <w:p w14:paraId="377E1B21" w14:textId="77777777" w:rsidR="004C339C" w:rsidRDefault="004C339C" w:rsidP="00484EB0">
            <w:pPr>
              <w:rPr>
                <w:rFonts w:ascii="Book Antiqua" w:hAnsi="Book Antiqua"/>
                <w:b/>
                <w:bCs/>
                <w:sz w:val="22"/>
                <w:szCs w:val="22"/>
              </w:rPr>
            </w:pPr>
          </w:p>
          <w:p w14:paraId="63A993D9" w14:textId="1EB24141" w:rsidR="004C339C" w:rsidRPr="00484EB0" w:rsidRDefault="004C339C" w:rsidP="00484EB0">
            <w:pPr>
              <w:rPr>
                <w:rFonts w:ascii="Book Antiqua" w:hAnsi="Book Antiqua"/>
                <w:b/>
                <w:bCs/>
                <w:sz w:val="22"/>
                <w:szCs w:val="22"/>
              </w:rPr>
            </w:pPr>
          </w:p>
        </w:tc>
      </w:tr>
      <w:tr w:rsidR="004C339C" w:rsidRPr="00401E57" w14:paraId="6B0A977C" w14:textId="77777777" w:rsidTr="004C339C">
        <w:tc>
          <w:tcPr>
            <w:tcW w:w="1240" w:type="dxa"/>
          </w:tcPr>
          <w:p w14:paraId="51DFBED8" w14:textId="7C8F9D54" w:rsidR="004C339C" w:rsidRPr="00401E57" w:rsidRDefault="004C339C" w:rsidP="00F77242">
            <w:pPr>
              <w:jc w:val="center"/>
              <w:rPr>
                <w:rFonts w:ascii="Book Antiqua" w:hAnsi="Book Antiqua"/>
                <w:sz w:val="20"/>
                <w:szCs w:val="20"/>
              </w:rPr>
            </w:pPr>
            <w:r>
              <w:rPr>
                <w:rFonts w:ascii="Book Antiqua" w:hAnsi="Book Antiqua"/>
                <w:sz w:val="20"/>
                <w:szCs w:val="20"/>
              </w:rPr>
              <w:t>52</w:t>
            </w:r>
            <w:r w:rsidRPr="00401E57">
              <w:rPr>
                <w:rFonts w:ascii="Book Antiqua" w:hAnsi="Book Antiqua"/>
                <w:sz w:val="20"/>
                <w:szCs w:val="20"/>
              </w:rPr>
              <w:t>/22-23</w:t>
            </w:r>
          </w:p>
        </w:tc>
        <w:tc>
          <w:tcPr>
            <w:tcW w:w="7544" w:type="dxa"/>
          </w:tcPr>
          <w:p w14:paraId="5F16838F" w14:textId="77777777" w:rsidR="004C339C" w:rsidRPr="00401E57" w:rsidRDefault="004C339C" w:rsidP="00F77242">
            <w:pPr>
              <w:rPr>
                <w:rFonts w:ascii="Book Antiqua" w:hAnsi="Book Antiqua"/>
                <w:b/>
                <w:bCs/>
                <w:sz w:val="22"/>
                <w:szCs w:val="22"/>
              </w:rPr>
            </w:pPr>
            <w:r w:rsidRPr="00401E57">
              <w:rPr>
                <w:rFonts w:ascii="Book Antiqua" w:hAnsi="Book Antiqua"/>
                <w:b/>
                <w:bCs/>
                <w:sz w:val="22"/>
                <w:szCs w:val="22"/>
              </w:rPr>
              <w:t>Finance</w:t>
            </w:r>
          </w:p>
          <w:p w14:paraId="13FF60DD" w14:textId="77777777" w:rsidR="004C339C" w:rsidRPr="00401E57" w:rsidRDefault="004C339C" w:rsidP="00F77242">
            <w:pPr>
              <w:rPr>
                <w:rFonts w:ascii="Book Antiqua" w:hAnsi="Book Antiqua"/>
                <w:b/>
                <w:bCs/>
                <w:sz w:val="22"/>
                <w:szCs w:val="22"/>
              </w:rPr>
            </w:pPr>
          </w:p>
          <w:p w14:paraId="450A3639" w14:textId="77777777" w:rsidR="004C339C" w:rsidRPr="00401E57" w:rsidRDefault="004C339C" w:rsidP="00F77242">
            <w:pPr>
              <w:rPr>
                <w:rFonts w:ascii="Book Antiqua" w:hAnsi="Book Antiqua"/>
                <w:sz w:val="20"/>
                <w:szCs w:val="20"/>
              </w:rPr>
            </w:pPr>
          </w:p>
          <w:p w14:paraId="33CF0D56" w14:textId="6AB09BD4" w:rsidR="004C339C" w:rsidRDefault="004C339C" w:rsidP="00F77242">
            <w:pPr>
              <w:pStyle w:val="ListParagraph"/>
              <w:numPr>
                <w:ilvl w:val="0"/>
                <w:numId w:val="33"/>
              </w:numPr>
              <w:rPr>
                <w:rFonts w:ascii="Book Antiqua" w:hAnsi="Book Antiqua"/>
                <w:sz w:val="20"/>
                <w:szCs w:val="20"/>
              </w:rPr>
            </w:pPr>
            <w:r w:rsidRPr="00401E57">
              <w:rPr>
                <w:rFonts w:ascii="Book Antiqua" w:hAnsi="Book Antiqua"/>
                <w:sz w:val="20"/>
                <w:szCs w:val="20"/>
              </w:rPr>
              <w:t xml:space="preserve">Cheques for signature </w:t>
            </w:r>
            <w:r>
              <w:rPr>
                <w:rFonts w:ascii="Book Antiqua" w:hAnsi="Book Antiqua"/>
                <w:sz w:val="20"/>
                <w:szCs w:val="20"/>
              </w:rPr>
              <w:t>–</w:t>
            </w:r>
            <w:r w:rsidRPr="00401E57">
              <w:rPr>
                <w:rFonts w:ascii="Book Antiqua" w:hAnsi="Book Antiqua"/>
                <w:sz w:val="20"/>
                <w:szCs w:val="20"/>
              </w:rPr>
              <w:t xml:space="preserve"> </w:t>
            </w:r>
          </w:p>
          <w:p w14:paraId="14571472" w14:textId="6BB819A0" w:rsidR="004C339C" w:rsidRDefault="004C339C" w:rsidP="007B3E7F">
            <w:pPr>
              <w:pStyle w:val="ListParagraph"/>
              <w:rPr>
                <w:rFonts w:ascii="Book Antiqua" w:hAnsi="Book Antiqua"/>
                <w:sz w:val="20"/>
                <w:szCs w:val="20"/>
              </w:rPr>
            </w:pPr>
          </w:p>
          <w:p w14:paraId="10BC0285" w14:textId="09011CA0" w:rsidR="004C339C" w:rsidRDefault="004C339C" w:rsidP="007B3E7F">
            <w:pPr>
              <w:pStyle w:val="ListParagraph"/>
              <w:rPr>
                <w:rFonts w:ascii="Book Antiqua" w:hAnsi="Book Antiqua"/>
                <w:sz w:val="20"/>
                <w:szCs w:val="20"/>
              </w:rPr>
            </w:pPr>
            <w:r>
              <w:rPr>
                <w:rFonts w:ascii="Book Antiqua" w:hAnsi="Book Antiqua"/>
                <w:sz w:val="20"/>
                <w:szCs w:val="20"/>
              </w:rPr>
              <w:t>920- H Livermore-£226.70</w:t>
            </w:r>
          </w:p>
          <w:p w14:paraId="0AB3D57C" w14:textId="4EAB8C5C" w:rsidR="004C339C" w:rsidRDefault="004C339C" w:rsidP="007B3E7F">
            <w:pPr>
              <w:pStyle w:val="ListParagraph"/>
              <w:rPr>
                <w:rFonts w:ascii="Book Antiqua" w:hAnsi="Book Antiqua"/>
                <w:sz w:val="20"/>
                <w:szCs w:val="20"/>
              </w:rPr>
            </w:pPr>
            <w:r>
              <w:rPr>
                <w:rFonts w:ascii="Book Antiqua" w:hAnsi="Book Antiqua"/>
                <w:sz w:val="20"/>
                <w:szCs w:val="20"/>
              </w:rPr>
              <w:t>921-KGM- £403.20</w:t>
            </w:r>
          </w:p>
          <w:p w14:paraId="26348DB9" w14:textId="67D58E70" w:rsidR="004C339C" w:rsidRDefault="004C339C" w:rsidP="007B3E7F">
            <w:pPr>
              <w:pStyle w:val="ListParagraph"/>
              <w:rPr>
                <w:rFonts w:ascii="Book Antiqua" w:hAnsi="Book Antiqua"/>
                <w:sz w:val="20"/>
                <w:szCs w:val="20"/>
              </w:rPr>
            </w:pPr>
            <w:r>
              <w:rPr>
                <w:rFonts w:ascii="Book Antiqua" w:hAnsi="Book Antiqua"/>
                <w:sz w:val="20"/>
                <w:szCs w:val="20"/>
              </w:rPr>
              <w:t>922-G Harding-Male-£75.00</w:t>
            </w:r>
          </w:p>
          <w:p w14:paraId="06C6512F" w14:textId="29C6A16F" w:rsidR="004C339C" w:rsidRDefault="004C339C" w:rsidP="007B3E7F">
            <w:pPr>
              <w:pStyle w:val="ListParagraph"/>
              <w:rPr>
                <w:rFonts w:ascii="Book Antiqua" w:hAnsi="Book Antiqua"/>
                <w:sz w:val="20"/>
                <w:szCs w:val="20"/>
              </w:rPr>
            </w:pPr>
            <w:r>
              <w:rPr>
                <w:rFonts w:ascii="Book Antiqua" w:hAnsi="Book Antiqua"/>
                <w:sz w:val="20"/>
                <w:szCs w:val="20"/>
              </w:rPr>
              <w:t>923- Red Shoes accounting-£46.80</w:t>
            </w:r>
          </w:p>
          <w:p w14:paraId="442BED2D" w14:textId="5881D70D" w:rsidR="004C339C" w:rsidRDefault="004C339C" w:rsidP="007B3E7F">
            <w:pPr>
              <w:pStyle w:val="ListParagraph"/>
              <w:rPr>
                <w:rFonts w:ascii="Book Antiqua" w:hAnsi="Book Antiqua"/>
                <w:sz w:val="20"/>
                <w:szCs w:val="20"/>
              </w:rPr>
            </w:pPr>
            <w:r>
              <w:rPr>
                <w:rFonts w:ascii="Book Antiqua" w:hAnsi="Book Antiqua"/>
                <w:sz w:val="20"/>
                <w:szCs w:val="20"/>
              </w:rPr>
              <w:t>924-Carter Jonas-£5</w:t>
            </w:r>
          </w:p>
          <w:p w14:paraId="0823E0BF" w14:textId="4BCC4A62" w:rsidR="004C339C" w:rsidRDefault="004C339C" w:rsidP="007B3E7F">
            <w:pPr>
              <w:pStyle w:val="ListParagraph"/>
              <w:rPr>
                <w:rFonts w:ascii="Book Antiqua" w:hAnsi="Book Antiqua"/>
                <w:sz w:val="20"/>
                <w:szCs w:val="20"/>
              </w:rPr>
            </w:pPr>
            <w:r>
              <w:rPr>
                <w:rFonts w:ascii="Book Antiqua" w:hAnsi="Book Antiqua"/>
                <w:sz w:val="20"/>
                <w:szCs w:val="20"/>
              </w:rPr>
              <w:t>925-HMRC-£46.60</w:t>
            </w:r>
          </w:p>
          <w:p w14:paraId="61B3EFB0" w14:textId="77777777" w:rsidR="004C339C" w:rsidRPr="007B3E7F" w:rsidRDefault="004C339C" w:rsidP="007B3E7F">
            <w:pPr>
              <w:rPr>
                <w:rFonts w:ascii="Book Antiqua" w:hAnsi="Book Antiqua"/>
                <w:sz w:val="20"/>
                <w:szCs w:val="20"/>
              </w:rPr>
            </w:pPr>
          </w:p>
          <w:p w14:paraId="20DCE6E9" w14:textId="5E54AE2E" w:rsidR="004C339C" w:rsidRDefault="004C339C" w:rsidP="00484EB0">
            <w:pPr>
              <w:rPr>
                <w:rFonts w:ascii="Book Antiqua" w:hAnsi="Book Antiqua"/>
                <w:sz w:val="20"/>
                <w:szCs w:val="20"/>
              </w:rPr>
            </w:pPr>
          </w:p>
          <w:p w14:paraId="71AAFCA4" w14:textId="47AB08ED" w:rsidR="004C339C" w:rsidRDefault="004C339C" w:rsidP="00484EB0">
            <w:pPr>
              <w:rPr>
                <w:rFonts w:ascii="Book Antiqua" w:hAnsi="Book Antiqua"/>
                <w:sz w:val="20"/>
                <w:szCs w:val="20"/>
              </w:rPr>
            </w:pPr>
          </w:p>
          <w:p w14:paraId="078254ED" w14:textId="2E00BFFF" w:rsidR="004C339C" w:rsidRDefault="004C339C" w:rsidP="00484EB0">
            <w:pPr>
              <w:rPr>
                <w:rFonts w:ascii="Book Antiqua" w:hAnsi="Book Antiqua"/>
                <w:sz w:val="20"/>
                <w:szCs w:val="20"/>
              </w:rPr>
            </w:pPr>
          </w:p>
          <w:p w14:paraId="6DD26071" w14:textId="77777777" w:rsidR="004C339C" w:rsidRPr="00484EB0" w:rsidRDefault="004C339C" w:rsidP="00484EB0">
            <w:pPr>
              <w:rPr>
                <w:rFonts w:ascii="Book Antiqua" w:hAnsi="Book Antiqua"/>
                <w:sz w:val="20"/>
                <w:szCs w:val="20"/>
              </w:rPr>
            </w:pPr>
          </w:p>
          <w:p w14:paraId="293F73E9" w14:textId="705D6F66" w:rsidR="004C339C" w:rsidRDefault="004C339C" w:rsidP="00F77242">
            <w:pPr>
              <w:pStyle w:val="ListParagraph"/>
              <w:numPr>
                <w:ilvl w:val="0"/>
                <w:numId w:val="33"/>
              </w:numPr>
              <w:rPr>
                <w:rFonts w:ascii="Book Antiqua" w:hAnsi="Book Antiqua"/>
                <w:sz w:val="20"/>
                <w:szCs w:val="20"/>
              </w:rPr>
            </w:pPr>
            <w:r w:rsidRPr="00401E57">
              <w:rPr>
                <w:rFonts w:ascii="Book Antiqua" w:hAnsi="Book Antiqua"/>
                <w:sz w:val="20"/>
                <w:szCs w:val="20"/>
              </w:rPr>
              <w:t xml:space="preserve">Cheques since </w:t>
            </w:r>
            <w:r>
              <w:rPr>
                <w:rFonts w:ascii="Book Antiqua" w:hAnsi="Book Antiqua"/>
                <w:sz w:val="20"/>
                <w:szCs w:val="20"/>
              </w:rPr>
              <w:t>25/5/22</w:t>
            </w:r>
            <w:r w:rsidRPr="00401E57">
              <w:rPr>
                <w:rFonts w:ascii="Book Antiqua" w:hAnsi="Book Antiqua"/>
                <w:sz w:val="20"/>
                <w:szCs w:val="20"/>
              </w:rPr>
              <w:t xml:space="preserve"> </w:t>
            </w:r>
            <w:r>
              <w:rPr>
                <w:rFonts w:ascii="Book Antiqua" w:hAnsi="Book Antiqua"/>
                <w:sz w:val="20"/>
                <w:szCs w:val="20"/>
              </w:rPr>
              <w:t>–</w:t>
            </w:r>
          </w:p>
          <w:p w14:paraId="4B879763" w14:textId="7F76F520" w:rsidR="004C339C" w:rsidRDefault="004C339C" w:rsidP="000A2DC6">
            <w:pPr>
              <w:pStyle w:val="ListParagraph"/>
              <w:rPr>
                <w:rFonts w:ascii="Book Antiqua" w:hAnsi="Book Antiqua"/>
                <w:sz w:val="20"/>
                <w:szCs w:val="20"/>
              </w:rPr>
            </w:pPr>
          </w:p>
          <w:p w14:paraId="1B345004"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907</w:t>
            </w:r>
            <w:r w:rsidRPr="007B3E7F">
              <w:rPr>
                <w:rFonts w:ascii="Book Antiqua" w:hAnsi="Book Antiqua"/>
                <w:sz w:val="20"/>
                <w:szCs w:val="20"/>
              </w:rPr>
              <w:tab/>
              <w:t>Wicksteed</w:t>
            </w:r>
            <w:r w:rsidRPr="007B3E7F">
              <w:rPr>
                <w:rFonts w:ascii="Book Antiqua" w:hAnsi="Book Antiqua"/>
                <w:sz w:val="20"/>
                <w:szCs w:val="20"/>
              </w:rPr>
              <w:tab/>
              <w:t>Play area inspection</w:t>
            </w:r>
            <w:r w:rsidRPr="007B3E7F">
              <w:rPr>
                <w:rFonts w:ascii="Book Antiqua" w:hAnsi="Book Antiqua"/>
                <w:sz w:val="20"/>
                <w:szCs w:val="20"/>
              </w:rPr>
              <w:tab/>
            </w:r>
            <w:r w:rsidRPr="007B3E7F">
              <w:rPr>
                <w:rFonts w:ascii="Book Antiqua" w:hAnsi="Book Antiqua"/>
                <w:sz w:val="20"/>
                <w:szCs w:val="20"/>
              </w:rPr>
              <w:tab/>
              <w:t xml:space="preserve">122.40 </w:t>
            </w:r>
          </w:p>
          <w:p w14:paraId="40EE5C54"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908</w:t>
            </w:r>
            <w:r w:rsidRPr="007B3E7F">
              <w:rPr>
                <w:rFonts w:ascii="Book Antiqua" w:hAnsi="Book Antiqua"/>
                <w:sz w:val="20"/>
                <w:szCs w:val="20"/>
              </w:rPr>
              <w:tab/>
              <w:t>KGM</w:t>
            </w:r>
            <w:r w:rsidRPr="007B3E7F">
              <w:rPr>
                <w:rFonts w:ascii="Book Antiqua" w:hAnsi="Book Antiqua"/>
                <w:sz w:val="20"/>
                <w:szCs w:val="20"/>
              </w:rPr>
              <w:tab/>
              <w:t>Grass cutting</w:t>
            </w:r>
            <w:r w:rsidRPr="007B3E7F">
              <w:rPr>
                <w:rFonts w:ascii="Book Antiqua" w:hAnsi="Book Antiqua"/>
                <w:sz w:val="20"/>
                <w:szCs w:val="20"/>
              </w:rPr>
              <w:tab/>
            </w:r>
            <w:r w:rsidRPr="007B3E7F">
              <w:rPr>
                <w:rFonts w:ascii="Book Antiqua" w:hAnsi="Book Antiqua"/>
                <w:sz w:val="20"/>
                <w:szCs w:val="20"/>
              </w:rPr>
              <w:tab/>
              <w:t xml:space="preserve">403.20 </w:t>
            </w:r>
          </w:p>
          <w:p w14:paraId="1358E92C"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909</w:t>
            </w:r>
            <w:r w:rsidRPr="007B3E7F">
              <w:rPr>
                <w:rFonts w:ascii="Book Antiqua" w:hAnsi="Book Antiqua"/>
                <w:sz w:val="20"/>
                <w:szCs w:val="20"/>
              </w:rPr>
              <w:tab/>
              <w:t>Anglian water business</w:t>
            </w:r>
            <w:r w:rsidRPr="007B3E7F">
              <w:rPr>
                <w:rFonts w:ascii="Book Antiqua" w:hAnsi="Book Antiqua"/>
                <w:sz w:val="20"/>
                <w:szCs w:val="20"/>
              </w:rPr>
              <w:tab/>
              <w:t>Sewerage charge</w:t>
            </w:r>
            <w:r w:rsidRPr="007B3E7F">
              <w:rPr>
                <w:rFonts w:ascii="Book Antiqua" w:hAnsi="Book Antiqua"/>
                <w:sz w:val="20"/>
                <w:szCs w:val="20"/>
              </w:rPr>
              <w:tab/>
            </w:r>
            <w:r w:rsidRPr="007B3E7F">
              <w:rPr>
                <w:rFonts w:ascii="Book Antiqua" w:hAnsi="Book Antiqua"/>
                <w:sz w:val="20"/>
                <w:szCs w:val="20"/>
              </w:rPr>
              <w:tab/>
              <w:t xml:space="preserve">96.96 </w:t>
            </w:r>
          </w:p>
          <w:p w14:paraId="54F5EA9D" w14:textId="3B8540D1"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910</w:t>
            </w:r>
            <w:r w:rsidRPr="007B3E7F">
              <w:rPr>
                <w:rFonts w:ascii="Book Antiqua" w:hAnsi="Book Antiqua"/>
                <w:sz w:val="20"/>
                <w:szCs w:val="20"/>
              </w:rPr>
              <w:tab/>
              <w:t xml:space="preserve">Red shoes </w:t>
            </w:r>
            <w:r w:rsidRPr="007B3E7F">
              <w:rPr>
                <w:rFonts w:ascii="Book Antiqua" w:hAnsi="Book Antiqua"/>
                <w:sz w:val="20"/>
                <w:szCs w:val="20"/>
              </w:rPr>
              <w:t>accounting</w:t>
            </w:r>
            <w:r w:rsidRPr="007B3E7F">
              <w:rPr>
                <w:rFonts w:ascii="Book Antiqua" w:hAnsi="Book Antiqua"/>
                <w:sz w:val="20"/>
                <w:szCs w:val="20"/>
              </w:rPr>
              <w:tab/>
              <w:t>Payroll</w:t>
            </w:r>
            <w:r w:rsidRPr="007B3E7F">
              <w:rPr>
                <w:rFonts w:ascii="Book Antiqua" w:hAnsi="Book Antiqua"/>
                <w:sz w:val="20"/>
                <w:szCs w:val="20"/>
              </w:rPr>
              <w:tab/>
            </w:r>
            <w:r w:rsidRPr="007B3E7F">
              <w:rPr>
                <w:rFonts w:ascii="Book Antiqua" w:hAnsi="Book Antiqua"/>
                <w:sz w:val="20"/>
                <w:szCs w:val="20"/>
              </w:rPr>
              <w:tab/>
              <w:t xml:space="preserve">46.80 </w:t>
            </w:r>
          </w:p>
          <w:p w14:paraId="79367AA0"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911</w:t>
            </w:r>
            <w:r w:rsidRPr="007B3E7F">
              <w:rPr>
                <w:rFonts w:ascii="Book Antiqua" w:hAnsi="Book Antiqua"/>
                <w:sz w:val="20"/>
                <w:szCs w:val="20"/>
              </w:rPr>
              <w:tab/>
              <w:t>HMRC</w:t>
            </w:r>
            <w:r w:rsidRPr="007B3E7F">
              <w:rPr>
                <w:rFonts w:ascii="Book Antiqua" w:hAnsi="Book Antiqua"/>
                <w:sz w:val="20"/>
                <w:szCs w:val="20"/>
              </w:rPr>
              <w:tab/>
              <w:t>Clerk tax</w:t>
            </w:r>
            <w:r w:rsidRPr="007B3E7F">
              <w:rPr>
                <w:rFonts w:ascii="Book Antiqua" w:hAnsi="Book Antiqua"/>
                <w:sz w:val="20"/>
                <w:szCs w:val="20"/>
              </w:rPr>
              <w:tab/>
            </w:r>
            <w:r w:rsidRPr="007B3E7F">
              <w:rPr>
                <w:rFonts w:ascii="Book Antiqua" w:hAnsi="Book Antiqua"/>
                <w:sz w:val="20"/>
                <w:szCs w:val="20"/>
              </w:rPr>
              <w:tab/>
              <w:t xml:space="preserve">46.40 </w:t>
            </w:r>
          </w:p>
          <w:p w14:paraId="3A0B340D"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912</w:t>
            </w:r>
            <w:r w:rsidRPr="007B3E7F">
              <w:rPr>
                <w:rFonts w:ascii="Book Antiqua" w:hAnsi="Book Antiqua"/>
                <w:sz w:val="20"/>
                <w:szCs w:val="20"/>
              </w:rPr>
              <w:tab/>
              <w:t>Source for business</w:t>
            </w:r>
            <w:r w:rsidRPr="007B3E7F">
              <w:rPr>
                <w:rFonts w:ascii="Book Antiqua" w:hAnsi="Book Antiqua"/>
                <w:sz w:val="20"/>
                <w:szCs w:val="20"/>
              </w:rPr>
              <w:tab/>
              <w:t>Water</w:t>
            </w:r>
            <w:r w:rsidRPr="007B3E7F">
              <w:rPr>
                <w:rFonts w:ascii="Book Antiqua" w:hAnsi="Book Antiqua"/>
                <w:sz w:val="20"/>
                <w:szCs w:val="20"/>
              </w:rPr>
              <w:tab/>
            </w:r>
            <w:r w:rsidRPr="007B3E7F">
              <w:rPr>
                <w:rFonts w:ascii="Book Antiqua" w:hAnsi="Book Antiqua"/>
                <w:sz w:val="20"/>
                <w:szCs w:val="20"/>
              </w:rPr>
              <w:tab/>
              <w:t xml:space="preserve">36.71 </w:t>
            </w:r>
          </w:p>
          <w:p w14:paraId="5AD8AE2A"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913</w:t>
            </w:r>
            <w:r w:rsidRPr="007B3E7F">
              <w:rPr>
                <w:rFonts w:ascii="Book Antiqua" w:hAnsi="Book Antiqua"/>
                <w:sz w:val="20"/>
                <w:szCs w:val="20"/>
              </w:rPr>
              <w:tab/>
              <w:t>South Cambs District council</w:t>
            </w:r>
            <w:r w:rsidRPr="007B3E7F">
              <w:rPr>
                <w:rFonts w:ascii="Book Antiqua" w:hAnsi="Book Antiqua"/>
                <w:sz w:val="20"/>
                <w:szCs w:val="20"/>
              </w:rPr>
              <w:tab/>
              <w:t>Election fees</w:t>
            </w:r>
            <w:r w:rsidRPr="007B3E7F">
              <w:rPr>
                <w:rFonts w:ascii="Book Antiqua" w:hAnsi="Book Antiqua"/>
                <w:sz w:val="20"/>
                <w:szCs w:val="20"/>
              </w:rPr>
              <w:tab/>
            </w:r>
            <w:r w:rsidRPr="007B3E7F">
              <w:rPr>
                <w:rFonts w:ascii="Book Antiqua" w:hAnsi="Book Antiqua"/>
                <w:sz w:val="20"/>
                <w:szCs w:val="20"/>
              </w:rPr>
              <w:tab/>
              <w:t xml:space="preserve">105.00 </w:t>
            </w:r>
          </w:p>
          <w:p w14:paraId="459E5A1F"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914</w:t>
            </w:r>
            <w:r w:rsidRPr="007B3E7F">
              <w:rPr>
                <w:rFonts w:ascii="Book Antiqua" w:hAnsi="Book Antiqua"/>
                <w:sz w:val="20"/>
                <w:szCs w:val="20"/>
              </w:rPr>
              <w:tab/>
              <w:t>H livermore</w:t>
            </w:r>
            <w:r w:rsidRPr="007B3E7F">
              <w:rPr>
                <w:rFonts w:ascii="Book Antiqua" w:hAnsi="Book Antiqua"/>
                <w:sz w:val="20"/>
                <w:szCs w:val="20"/>
              </w:rPr>
              <w:tab/>
              <w:t>expenses</w:t>
            </w:r>
            <w:r w:rsidRPr="007B3E7F">
              <w:rPr>
                <w:rFonts w:ascii="Book Antiqua" w:hAnsi="Book Antiqua"/>
                <w:sz w:val="20"/>
                <w:szCs w:val="20"/>
              </w:rPr>
              <w:tab/>
            </w:r>
            <w:r w:rsidRPr="007B3E7F">
              <w:rPr>
                <w:rFonts w:ascii="Book Antiqua" w:hAnsi="Book Antiqua"/>
                <w:sz w:val="20"/>
                <w:szCs w:val="20"/>
              </w:rPr>
              <w:tab/>
              <w:t xml:space="preserve">74.00 </w:t>
            </w:r>
          </w:p>
          <w:p w14:paraId="66F4416F"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915</w:t>
            </w:r>
            <w:r w:rsidRPr="007B3E7F">
              <w:rPr>
                <w:rFonts w:ascii="Book Antiqua" w:hAnsi="Book Antiqua"/>
                <w:sz w:val="20"/>
                <w:szCs w:val="20"/>
              </w:rPr>
              <w:tab/>
              <w:t>Mijan limited</w:t>
            </w:r>
            <w:r w:rsidRPr="007B3E7F">
              <w:rPr>
                <w:rFonts w:ascii="Book Antiqua" w:hAnsi="Book Antiqua"/>
                <w:sz w:val="20"/>
                <w:szCs w:val="20"/>
              </w:rPr>
              <w:tab/>
              <w:t>Audit</w:t>
            </w:r>
            <w:r w:rsidRPr="007B3E7F">
              <w:rPr>
                <w:rFonts w:ascii="Book Antiqua" w:hAnsi="Book Antiqua"/>
                <w:sz w:val="20"/>
                <w:szCs w:val="20"/>
              </w:rPr>
              <w:tab/>
            </w:r>
            <w:r w:rsidRPr="007B3E7F">
              <w:rPr>
                <w:rFonts w:ascii="Book Antiqua" w:hAnsi="Book Antiqua"/>
                <w:sz w:val="20"/>
                <w:szCs w:val="20"/>
              </w:rPr>
              <w:tab/>
              <w:t xml:space="preserve">205.00 </w:t>
            </w:r>
          </w:p>
          <w:p w14:paraId="437F27ED" w14:textId="77777777" w:rsidR="004C339C" w:rsidRPr="007B3E7F" w:rsidRDefault="004C339C" w:rsidP="007B3E7F">
            <w:pPr>
              <w:pStyle w:val="ListParagraph"/>
              <w:rPr>
                <w:rFonts w:ascii="Book Antiqua" w:hAnsi="Book Antiqua"/>
                <w:sz w:val="20"/>
                <w:szCs w:val="20"/>
              </w:rPr>
            </w:pPr>
            <w:r w:rsidRPr="007B3E7F">
              <w:rPr>
                <w:rFonts w:ascii="Book Antiqua" w:hAnsi="Book Antiqua"/>
                <w:sz w:val="20"/>
                <w:szCs w:val="20"/>
              </w:rPr>
              <w:t>916</w:t>
            </w:r>
            <w:r w:rsidRPr="007B3E7F">
              <w:rPr>
                <w:rFonts w:ascii="Book Antiqua" w:hAnsi="Book Antiqua"/>
                <w:sz w:val="20"/>
                <w:szCs w:val="20"/>
              </w:rPr>
              <w:tab/>
              <w:t>Capalc</w:t>
            </w:r>
            <w:r w:rsidRPr="007B3E7F">
              <w:rPr>
                <w:rFonts w:ascii="Book Antiqua" w:hAnsi="Book Antiqua"/>
                <w:sz w:val="20"/>
                <w:szCs w:val="20"/>
              </w:rPr>
              <w:tab/>
              <w:t>training fee</w:t>
            </w:r>
            <w:r w:rsidRPr="007B3E7F">
              <w:rPr>
                <w:rFonts w:ascii="Book Antiqua" w:hAnsi="Book Antiqua"/>
                <w:sz w:val="20"/>
                <w:szCs w:val="20"/>
              </w:rPr>
              <w:tab/>
            </w:r>
            <w:r w:rsidRPr="007B3E7F">
              <w:rPr>
                <w:rFonts w:ascii="Book Antiqua" w:hAnsi="Book Antiqua"/>
                <w:sz w:val="20"/>
                <w:szCs w:val="20"/>
              </w:rPr>
              <w:tab/>
              <w:t xml:space="preserve">75.00 </w:t>
            </w:r>
          </w:p>
          <w:p w14:paraId="11A6D1ED" w14:textId="002B7875" w:rsidR="004C339C" w:rsidRDefault="004C339C" w:rsidP="007B3E7F">
            <w:pPr>
              <w:pStyle w:val="ListParagraph"/>
              <w:rPr>
                <w:rFonts w:ascii="Book Antiqua" w:hAnsi="Book Antiqua"/>
                <w:sz w:val="20"/>
                <w:szCs w:val="20"/>
              </w:rPr>
            </w:pPr>
            <w:r w:rsidRPr="007B3E7F">
              <w:rPr>
                <w:rFonts w:ascii="Book Antiqua" w:hAnsi="Book Antiqua"/>
                <w:sz w:val="20"/>
                <w:szCs w:val="20"/>
              </w:rPr>
              <w:t>919</w:t>
            </w:r>
            <w:r w:rsidRPr="007B3E7F">
              <w:rPr>
                <w:rFonts w:ascii="Book Antiqua" w:hAnsi="Book Antiqua"/>
                <w:sz w:val="20"/>
                <w:szCs w:val="20"/>
              </w:rPr>
              <w:tab/>
              <w:t>KGM</w:t>
            </w:r>
            <w:r w:rsidRPr="007B3E7F">
              <w:rPr>
                <w:rFonts w:ascii="Book Antiqua" w:hAnsi="Book Antiqua"/>
                <w:sz w:val="20"/>
                <w:szCs w:val="20"/>
              </w:rPr>
              <w:tab/>
              <w:t>Grass cutting</w:t>
            </w:r>
            <w:r w:rsidRPr="007B3E7F">
              <w:rPr>
                <w:rFonts w:ascii="Book Antiqua" w:hAnsi="Book Antiqua"/>
                <w:sz w:val="20"/>
                <w:szCs w:val="20"/>
              </w:rPr>
              <w:tab/>
            </w:r>
            <w:r w:rsidRPr="007B3E7F">
              <w:rPr>
                <w:rFonts w:ascii="Book Antiqua" w:hAnsi="Book Antiqua"/>
                <w:sz w:val="20"/>
                <w:szCs w:val="20"/>
              </w:rPr>
              <w:tab/>
              <w:t>403.20</w:t>
            </w:r>
          </w:p>
          <w:p w14:paraId="737EB12E" w14:textId="77777777" w:rsidR="004C339C" w:rsidRPr="000A2DC6" w:rsidRDefault="004C339C" w:rsidP="000A2DC6">
            <w:pPr>
              <w:rPr>
                <w:rFonts w:ascii="Book Antiqua" w:hAnsi="Book Antiqua"/>
                <w:sz w:val="20"/>
                <w:szCs w:val="20"/>
              </w:rPr>
            </w:pPr>
          </w:p>
          <w:p w14:paraId="5DE7E3A8" w14:textId="2093CC2C" w:rsidR="004C339C" w:rsidRDefault="004C339C" w:rsidP="00484EB0">
            <w:pPr>
              <w:rPr>
                <w:rFonts w:ascii="Book Antiqua" w:hAnsi="Book Antiqua"/>
                <w:sz w:val="20"/>
                <w:szCs w:val="20"/>
              </w:rPr>
            </w:pPr>
          </w:p>
          <w:p w14:paraId="610C6F2D" w14:textId="3511FE38" w:rsidR="004C339C" w:rsidRDefault="004C339C" w:rsidP="00484EB0">
            <w:pPr>
              <w:rPr>
                <w:rFonts w:ascii="Book Antiqua" w:hAnsi="Book Antiqua"/>
                <w:sz w:val="20"/>
                <w:szCs w:val="20"/>
              </w:rPr>
            </w:pPr>
          </w:p>
          <w:p w14:paraId="0E528144" w14:textId="77777777" w:rsidR="004C339C" w:rsidRPr="00484EB0" w:rsidRDefault="004C339C" w:rsidP="00484EB0">
            <w:pPr>
              <w:rPr>
                <w:rFonts w:ascii="Book Antiqua" w:hAnsi="Book Antiqua"/>
                <w:sz w:val="20"/>
                <w:szCs w:val="20"/>
              </w:rPr>
            </w:pPr>
          </w:p>
          <w:p w14:paraId="6195A55D" w14:textId="77777777" w:rsidR="004C339C" w:rsidRPr="00484EB0" w:rsidRDefault="004C339C" w:rsidP="00484EB0">
            <w:pPr>
              <w:pStyle w:val="ListParagraph"/>
              <w:numPr>
                <w:ilvl w:val="0"/>
                <w:numId w:val="33"/>
              </w:numPr>
              <w:rPr>
                <w:rFonts w:ascii="Book Antiqua" w:hAnsi="Book Antiqua"/>
                <w:sz w:val="20"/>
                <w:szCs w:val="20"/>
              </w:rPr>
            </w:pPr>
            <w:r w:rsidRPr="00401E57">
              <w:rPr>
                <w:rFonts w:ascii="Book Antiqua" w:hAnsi="Book Antiqua"/>
                <w:sz w:val="20"/>
                <w:szCs w:val="20"/>
              </w:rPr>
              <w:t xml:space="preserve">Bank rec and budget review - </w:t>
            </w:r>
            <w:r w:rsidRPr="00484EB0">
              <w:rPr>
                <w:rFonts w:ascii="Book Antiqua" w:hAnsi="Book Antiqua"/>
                <w:sz w:val="20"/>
                <w:szCs w:val="20"/>
              </w:rPr>
              <w:t>Currently £39051 in bank. £9104 to come from precept and £1948 VAT refund will equal 51356.</w:t>
            </w:r>
          </w:p>
          <w:p w14:paraId="024E790E" w14:textId="4E93C718" w:rsidR="004C339C" w:rsidRDefault="004C339C" w:rsidP="00484EB0">
            <w:pPr>
              <w:pStyle w:val="ListParagraph"/>
              <w:rPr>
                <w:rFonts w:ascii="Book Antiqua" w:hAnsi="Book Antiqua"/>
                <w:sz w:val="20"/>
                <w:szCs w:val="20"/>
              </w:rPr>
            </w:pPr>
            <w:r w:rsidRPr="00484EB0">
              <w:rPr>
                <w:rFonts w:ascii="Book Antiqua" w:hAnsi="Book Antiqua"/>
                <w:sz w:val="20"/>
                <w:szCs w:val="20"/>
              </w:rPr>
              <w:t>Estimated spends until end of year are £10300 which includes the fencing for playground. This will leave 40814. This is 2.2 x our precept.</w:t>
            </w:r>
          </w:p>
          <w:p w14:paraId="1649D22A" w14:textId="1AEA93E5" w:rsidR="004C339C" w:rsidRPr="00401E57" w:rsidRDefault="004C339C" w:rsidP="00484EB0">
            <w:pPr>
              <w:pStyle w:val="ListParagraph"/>
              <w:rPr>
                <w:rFonts w:ascii="Book Antiqua" w:hAnsi="Book Antiqua"/>
                <w:sz w:val="20"/>
                <w:szCs w:val="20"/>
              </w:rPr>
            </w:pPr>
            <w:r>
              <w:rPr>
                <w:rFonts w:ascii="Book Antiqua" w:hAnsi="Book Antiqua"/>
                <w:sz w:val="20"/>
                <w:szCs w:val="20"/>
              </w:rPr>
              <w:t>Of the projected spend for 22-23 of £19861, £5241 has been spent so far.</w:t>
            </w:r>
          </w:p>
          <w:p w14:paraId="4CF78D54" w14:textId="77777777" w:rsidR="004C339C" w:rsidRPr="00401E57" w:rsidRDefault="004C339C" w:rsidP="00F77242">
            <w:pPr>
              <w:pStyle w:val="ListParagraph"/>
              <w:rPr>
                <w:rFonts w:ascii="Book Antiqua" w:hAnsi="Book Antiqua"/>
                <w:sz w:val="20"/>
                <w:szCs w:val="20"/>
              </w:rPr>
            </w:pPr>
          </w:p>
          <w:p w14:paraId="28F10B37" w14:textId="77777777" w:rsidR="004C339C" w:rsidRPr="00401E57" w:rsidRDefault="004C339C" w:rsidP="00F77242">
            <w:pPr>
              <w:rPr>
                <w:rFonts w:ascii="Book Antiqua" w:hAnsi="Book Antiqua"/>
                <w:b/>
                <w:bCs/>
                <w:sz w:val="22"/>
                <w:szCs w:val="22"/>
              </w:rPr>
            </w:pPr>
          </w:p>
          <w:p w14:paraId="5F6FECB0" w14:textId="77777777" w:rsidR="004C339C" w:rsidRPr="00401E57" w:rsidRDefault="004C339C" w:rsidP="00F77242">
            <w:pPr>
              <w:rPr>
                <w:rFonts w:ascii="Book Antiqua" w:hAnsi="Book Antiqua"/>
                <w:b/>
                <w:bCs/>
                <w:sz w:val="22"/>
                <w:szCs w:val="22"/>
              </w:rPr>
            </w:pPr>
          </w:p>
          <w:p w14:paraId="0FA94DAC" w14:textId="4248018A" w:rsidR="004C339C" w:rsidRPr="00401E57" w:rsidRDefault="004C339C" w:rsidP="00F77242">
            <w:pPr>
              <w:rPr>
                <w:rFonts w:ascii="Book Antiqua" w:hAnsi="Book Antiqua"/>
                <w:b/>
                <w:bCs/>
                <w:sz w:val="22"/>
                <w:szCs w:val="22"/>
              </w:rPr>
            </w:pPr>
          </w:p>
        </w:tc>
      </w:tr>
      <w:tr w:rsidR="004C339C" w:rsidRPr="00401E57" w14:paraId="136F4609" w14:textId="77777777" w:rsidTr="004C339C">
        <w:tc>
          <w:tcPr>
            <w:tcW w:w="1240" w:type="dxa"/>
          </w:tcPr>
          <w:p w14:paraId="3F45D515" w14:textId="37CF62EA" w:rsidR="004C339C" w:rsidRPr="00401E57" w:rsidRDefault="004C339C" w:rsidP="00F77242">
            <w:pPr>
              <w:rPr>
                <w:rFonts w:ascii="Book Antiqua" w:hAnsi="Book Antiqua"/>
                <w:sz w:val="20"/>
                <w:szCs w:val="20"/>
              </w:rPr>
            </w:pPr>
          </w:p>
        </w:tc>
        <w:tc>
          <w:tcPr>
            <w:tcW w:w="7544" w:type="dxa"/>
          </w:tcPr>
          <w:p w14:paraId="7C6ACBFD" w14:textId="59F77504" w:rsidR="004C339C" w:rsidRPr="00401E57" w:rsidRDefault="004C339C" w:rsidP="00F77242">
            <w:pPr>
              <w:rPr>
                <w:rFonts w:ascii="Book Antiqua" w:hAnsi="Book Antiqua"/>
                <w:b/>
                <w:bCs/>
                <w:sz w:val="22"/>
                <w:szCs w:val="22"/>
              </w:rPr>
            </w:pPr>
            <w:r w:rsidRPr="00401E57">
              <w:rPr>
                <w:rFonts w:ascii="Book Antiqua" w:hAnsi="Book Antiqua"/>
                <w:b/>
                <w:bCs/>
                <w:sz w:val="22"/>
                <w:szCs w:val="22"/>
              </w:rPr>
              <w:t xml:space="preserve">Next meeting to be held on </w:t>
            </w:r>
            <w:r>
              <w:rPr>
                <w:rFonts w:ascii="Book Antiqua" w:hAnsi="Book Antiqua"/>
                <w:b/>
                <w:bCs/>
                <w:sz w:val="22"/>
                <w:szCs w:val="22"/>
              </w:rPr>
              <w:t>30</w:t>
            </w:r>
            <w:r w:rsidRPr="008E1F14">
              <w:rPr>
                <w:rFonts w:ascii="Book Antiqua" w:hAnsi="Book Antiqua"/>
                <w:b/>
                <w:bCs/>
                <w:sz w:val="22"/>
                <w:szCs w:val="22"/>
                <w:vertAlign w:val="superscript"/>
              </w:rPr>
              <w:t>th</w:t>
            </w:r>
            <w:r>
              <w:rPr>
                <w:rFonts w:ascii="Book Antiqua" w:hAnsi="Book Antiqua"/>
                <w:b/>
                <w:bCs/>
                <w:sz w:val="22"/>
                <w:szCs w:val="22"/>
              </w:rPr>
              <w:t xml:space="preserve"> November</w:t>
            </w:r>
            <w:r w:rsidRPr="00401E57">
              <w:rPr>
                <w:rFonts w:ascii="Book Antiqua" w:hAnsi="Book Antiqua"/>
                <w:b/>
                <w:bCs/>
                <w:sz w:val="22"/>
                <w:szCs w:val="22"/>
              </w:rPr>
              <w:t xml:space="preserve"> 2022</w:t>
            </w:r>
          </w:p>
          <w:p w14:paraId="3AC94C17" w14:textId="5778F12F" w:rsidR="004C339C" w:rsidRPr="00401E57" w:rsidRDefault="004C339C" w:rsidP="00F77242">
            <w:pPr>
              <w:rPr>
                <w:rFonts w:ascii="Book Antiqua" w:hAnsi="Book Antiqua"/>
                <w:b/>
                <w:bCs/>
                <w:sz w:val="22"/>
                <w:szCs w:val="22"/>
              </w:rPr>
            </w:pPr>
          </w:p>
          <w:p w14:paraId="55C98851" w14:textId="2F7F6903" w:rsidR="004C339C" w:rsidRPr="00401E57" w:rsidRDefault="004C339C" w:rsidP="00F77242">
            <w:pPr>
              <w:rPr>
                <w:rFonts w:ascii="Book Antiqua" w:hAnsi="Book Antiqua"/>
                <w:b/>
                <w:bCs/>
                <w:sz w:val="22"/>
                <w:szCs w:val="22"/>
              </w:rPr>
            </w:pPr>
          </w:p>
          <w:p w14:paraId="576FA0CF" w14:textId="707918E3" w:rsidR="004C339C" w:rsidRPr="00401E57" w:rsidRDefault="004C339C" w:rsidP="00F77242">
            <w:pPr>
              <w:rPr>
                <w:rFonts w:ascii="Book Antiqua" w:hAnsi="Book Antiqua"/>
                <w:sz w:val="22"/>
                <w:szCs w:val="22"/>
              </w:rPr>
            </w:pPr>
          </w:p>
          <w:p w14:paraId="70BCA7AF" w14:textId="7365F9C1" w:rsidR="004C339C" w:rsidRPr="00401E57" w:rsidRDefault="004C339C" w:rsidP="00F77242">
            <w:pPr>
              <w:rPr>
                <w:rFonts w:ascii="Book Antiqua" w:hAnsi="Book Antiqua"/>
                <w:sz w:val="22"/>
                <w:szCs w:val="22"/>
              </w:rPr>
            </w:pPr>
            <w:r w:rsidRPr="00401E57">
              <w:rPr>
                <w:rFonts w:ascii="Book Antiqua" w:hAnsi="Book Antiqua"/>
                <w:sz w:val="22"/>
                <w:szCs w:val="22"/>
              </w:rPr>
              <w:t>Meeting closed at 2</w:t>
            </w:r>
            <w:r>
              <w:rPr>
                <w:rFonts w:ascii="Book Antiqua" w:hAnsi="Book Antiqua"/>
                <w:sz w:val="22"/>
                <w:szCs w:val="22"/>
              </w:rPr>
              <w:t>0:40</w:t>
            </w:r>
          </w:p>
          <w:p w14:paraId="750C6D94" w14:textId="5F8B9719" w:rsidR="004C339C" w:rsidRPr="00401E57" w:rsidRDefault="004C339C" w:rsidP="00F77242">
            <w:pPr>
              <w:rPr>
                <w:rFonts w:ascii="Book Antiqua" w:hAnsi="Book Antiqua"/>
                <w:b/>
                <w:bCs/>
                <w:sz w:val="22"/>
                <w:szCs w:val="22"/>
              </w:rPr>
            </w:pPr>
          </w:p>
        </w:tc>
      </w:tr>
    </w:tbl>
    <w:p w14:paraId="23BF2330" w14:textId="348A1E4E" w:rsidR="003D6430" w:rsidRPr="00401E57" w:rsidRDefault="003D6430" w:rsidP="0082694E">
      <w:pPr>
        <w:jc w:val="center"/>
        <w:rPr>
          <w:rFonts w:ascii="Book Antiqua" w:hAnsi="Book Antiqua"/>
          <w:b/>
          <w:sz w:val="22"/>
          <w:szCs w:val="22"/>
        </w:rPr>
      </w:pPr>
    </w:p>
    <w:p w14:paraId="0F863ACD" w14:textId="77777777" w:rsidR="00523995" w:rsidRPr="00401E57" w:rsidRDefault="00523995" w:rsidP="00415D62">
      <w:pPr>
        <w:jc w:val="center"/>
        <w:rPr>
          <w:rFonts w:ascii="Book Antiqua" w:hAnsi="Book Antiqua"/>
          <w:color w:val="595959" w:themeColor="text1" w:themeTint="A6"/>
          <w:sz w:val="22"/>
          <w:szCs w:val="22"/>
        </w:rPr>
      </w:pPr>
    </w:p>
    <w:sectPr w:rsidR="00523995" w:rsidRPr="00401E57"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AAEC2" w14:textId="77777777" w:rsidR="00C43FCC" w:rsidRDefault="00C43FCC" w:rsidP="00676A77">
      <w:r>
        <w:separator/>
      </w:r>
    </w:p>
  </w:endnote>
  <w:endnote w:type="continuationSeparator" w:id="0">
    <w:p w14:paraId="6160E68B" w14:textId="77777777" w:rsidR="00C43FCC" w:rsidRDefault="00C43FCC"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000000"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F72C" w14:textId="77777777" w:rsidR="00C43FCC" w:rsidRDefault="00C43FCC" w:rsidP="00676A77">
      <w:r>
        <w:separator/>
      </w:r>
    </w:p>
  </w:footnote>
  <w:footnote w:type="continuationSeparator" w:id="0">
    <w:p w14:paraId="36160283" w14:textId="77777777" w:rsidR="00C43FCC" w:rsidRDefault="00C43FCC"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E35"/>
    <w:multiLevelType w:val="hybridMultilevel"/>
    <w:tmpl w:val="DF0A0F88"/>
    <w:lvl w:ilvl="0" w:tplc="E1CAA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861A5"/>
    <w:multiLevelType w:val="hybridMultilevel"/>
    <w:tmpl w:val="758E4138"/>
    <w:lvl w:ilvl="0" w:tplc="B3067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47A46"/>
    <w:multiLevelType w:val="hybridMultilevel"/>
    <w:tmpl w:val="3C08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81BC0"/>
    <w:multiLevelType w:val="hybridMultilevel"/>
    <w:tmpl w:val="E2428C44"/>
    <w:lvl w:ilvl="0" w:tplc="1C986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3F5C6836"/>
    <w:multiLevelType w:val="hybridMultilevel"/>
    <w:tmpl w:val="8558FBEA"/>
    <w:lvl w:ilvl="0" w:tplc="599AD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7"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E81CBE"/>
    <w:multiLevelType w:val="hybridMultilevel"/>
    <w:tmpl w:val="B0CC2CCC"/>
    <w:lvl w:ilvl="0" w:tplc="ADF87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C2E75"/>
    <w:multiLevelType w:val="hybridMultilevel"/>
    <w:tmpl w:val="2410C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693FEF"/>
    <w:multiLevelType w:val="hybridMultilevel"/>
    <w:tmpl w:val="BCE2C3F6"/>
    <w:lvl w:ilvl="0" w:tplc="74D817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60B63"/>
    <w:multiLevelType w:val="hybridMultilevel"/>
    <w:tmpl w:val="DC901280"/>
    <w:lvl w:ilvl="0" w:tplc="3DB25A8E">
      <w:start w:val="1"/>
      <w:numFmt w:val="decimal"/>
      <w:lvlText w:val="%1."/>
      <w:lvlJc w:val="left"/>
      <w:pPr>
        <w:ind w:left="720" w:hanging="360"/>
      </w:pPr>
    </w:lvl>
    <w:lvl w:ilvl="1" w:tplc="71F426EE">
      <w:start w:val="1"/>
      <w:numFmt w:val="lowerLetter"/>
      <w:lvlText w:val="%2."/>
      <w:lvlJc w:val="left"/>
      <w:pPr>
        <w:ind w:left="1440" w:hanging="360"/>
      </w:pPr>
    </w:lvl>
    <w:lvl w:ilvl="2" w:tplc="DC86AE20">
      <w:start w:val="1"/>
      <w:numFmt w:val="lowerRoman"/>
      <w:lvlText w:val="%3."/>
      <w:lvlJc w:val="right"/>
      <w:pPr>
        <w:ind w:left="2160" w:hanging="180"/>
      </w:pPr>
    </w:lvl>
    <w:lvl w:ilvl="3" w:tplc="A2F2A26A">
      <w:start w:val="1"/>
      <w:numFmt w:val="decimal"/>
      <w:lvlText w:val="%4."/>
      <w:lvlJc w:val="left"/>
      <w:pPr>
        <w:ind w:left="2880" w:hanging="360"/>
      </w:pPr>
    </w:lvl>
    <w:lvl w:ilvl="4" w:tplc="5588AA56">
      <w:start w:val="1"/>
      <w:numFmt w:val="lowerLetter"/>
      <w:lvlText w:val="%5."/>
      <w:lvlJc w:val="left"/>
      <w:pPr>
        <w:ind w:left="3600" w:hanging="360"/>
      </w:pPr>
    </w:lvl>
    <w:lvl w:ilvl="5" w:tplc="10388926">
      <w:start w:val="1"/>
      <w:numFmt w:val="lowerRoman"/>
      <w:lvlText w:val="%6."/>
      <w:lvlJc w:val="right"/>
      <w:pPr>
        <w:ind w:left="4320" w:hanging="180"/>
      </w:pPr>
    </w:lvl>
    <w:lvl w:ilvl="6" w:tplc="F0DCAE62">
      <w:start w:val="1"/>
      <w:numFmt w:val="decimal"/>
      <w:lvlText w:val="%7."/>
      <w:lvlJc w:val="left"/>
      <w:pPr>
        <w:ind w:left="5040" w:hanging="360"/>
      </w:pPr>
    </w:lvl>
    <w:lvl w:ilvl="7" w:tplc="831ADE94">
      <w:start w:val="1"/>
      <w:numFmt w:val="lowerLetter"/>
      <w:lvlText w:val="%8."/>
      <w:lvlJc w:val="left"/>
      <w:pPr>
        <w:ind w:left="5760" w:hanging="360"/>
      </w:pPr>
    </w:lvl>
    <w:lvl w:ilvl="8" w:tplc="5C489FFC">
      <w:start w:val="1"/>
      <w:numFmt w:val="lowerRoman"/>
      <w:lvlText w:val="%9."/>
      <w:lvlJc w:val="right"/>
      <w:pPr>
        <w:ind w:left="6480" w:hanging="180"/>
      </w:pPr>
    </w:lvl>
  </w:abstractNum>
  <w:abstractNum w:abstractNumId="31" w15:restartNumberingAfterBreak="0">
    <w:nsid w:val="720E5C1D"/>
    <w:multiLevelType w:val="hybridMultilevel"/>
    <w:tmpl w:val="DC0C62D4"/>
    <w:lvl w:ilvl="0" w:tplc="F266D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D70D0"/>
    <w:multiLevelType w:val="hybridMultilevel"/>
    <w:tmpl w:val="5BA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1768101">
    <w:abstractNumId w:val="23"/>
  </w:num>
  <w:num w:numId="2" w16cid:durableId="1666124670">
    <w:abstractNumId w:val="2"/>
  </w:num>
  <w:num w:numId="3" w16cid:durableId="1959406420">
    <w:abstractNumId w:val="13"/>
  </w:num>
  <w:num w:numId="4" w16cid:durableId="1495991663">
    <w:abstractNumId w:val="17"/>
  </w:num>
  <w:num w:numId="5" w16cid:durableId="90317380">
    <w:abstractNumId w:val="22"/>
  </w:num>
  <w:num w:numId="6" w16cid:durableId="1707096805">
    <w:abstractNumId w:val="1"/>
  </w:num>
  <w:num w:numId="7" w16cid:durableId="2024671085">
    <w:abstractNumId w:val="25"/>
  </w:num>
  <w:num w:numId="8" w16cid:durableId="2119910482">
    <w:abstractNumId w:val="28"/>
  </w:num>
  <w:num w:numId="9" w16cid:durableId="1949269938">
    <w:abstractNumId w:val="6"/>
  </w:num>
  <w:num w:numId="10" w16cid:durableId="1753969690">
    <w:abstractNumId w:val="27"/>
  </w:num>
  <w:num w:numId="11" w16cid:durableId="959993797">
    <w:abstractNumId w:val="7"/>
  </w:num>
  <w:num w:numId="12" w16cid:durableId="685709954">
    <w:abstractNumId w:val="8"/>
  </w:num>
  <w:num w:numId="13" w16cid:durableId="1277061965">
    <w:abstractNumId w:val="16"/>
  </w:num>
  <w:num w:numId="14" w16cid:durableId="733814733">
    <w:abstractNumId w:val="26"/>
  </w:num>
  <w:num w:numId="15" w16cid:durableId="1111239011">
    <w:abstractNumId w:val="33"/>
  </w:num>
  <w:num w:numId="16" w16cid:durableId="904875983">
    <w:abstractNumId w:val="12"/>
  </w:num>
  <w:num w:numId="17" w16cid:durableId="1181823029">
    <w:abstractNumId w:val="15"/>
  </w:num>
  <w:num w:numId="18" w16cid:durableId="766390881">
    <w:abstractNumId w:val="24"/>
  </w:num>
  <w:num w:numId="19" w16cid:durableId="1246458735">
    <w:abstractNumId w:val="19"/>
  </w:num>
  <w:num w:numId="20" w16cid:durableId="2092585212">
    <w:abstractNumId w:val="21"/>
  </w:num>
  <w:num w:numId="21" w16cid:durableId="335617440">
    <w:abstractNumId w:val="10"/>
  </w:num>
  <w:num w:numId="22" w16cid:durableId="494685773">
    <w:abstractNumId w:val="5"/>
  </w:num>
  <w:num w:numId="23" w16cid:durableId="166019544">
    <w:abstractNumId w:val="3"/>
  </w:num>
  <w:num w:numId="24" w16cid:durableId="742265583">
    <w:abstractNumId w:val="20"/>
  </w:num>
  <w:num w:numId="25" w16cid:durableId="1657955653">
    <w:abstractNumId w:val="9"/>
  </w:num>
  <w:num w:numId="26" w16cid:durableId="1803502612">
    <w:abstractNumId w:val="0"/>
  </w:num>
  <w:num w:numId="27" w16cid:durableId="1125807451">
    <w:abstractNumId w:val="32"/>
  </w:num>
  <w:num w:numId="28" w16cid:durableId="1147359245">
    <w:abstractNumId w:val="4"/>
  </w:num>
  <w:num w:numId="29" w16cid:durableId="1139146776">
    <w:abstractNumId w:val="18"/>
  </w:num>
  <w:num w:numId="30" w16cid:durableId="1714889414">
    <w:abstractNumId w:val="14"/>
  </w:num>
  <w:num w:numId="31" w16cid:durableId="298532942">
    <w:abstractNumId w:val="29"/>
  </w:num>
  <w:num w:numId="32" w16cid:durableId="42023338">
    <w:abstractNumId w:val="31"/>
  </w:num>
  <w:num w:numId="33" w16cid:durableId="1354570271">
    <w:abstractNumId w:val="11"/>
  </w:num>
  <w:num w:numId="34" w16cid:durableId="17694996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986"/>
    <w:rsid w:val="00054F95"/>
    <w:rsid w:val="00061B2E"/>
    <w:rsid w:val="00063DD6"/>
    <w:rsid w:val="00064FE8"/>
    <w:rsid w:val="000763C2"/>
    <w:rsid w:val="00082BD8"/>
    <w:rsid w:val="0008567A"/>
    <w:rsid w:val="00097E4E"/>
    <w:rsid w:val="000A2DC6"/>
    <w:rsid w:val="000A4D84"/>
    <w:rsid w:val="000A5A15"/>
    <w:rsid w:val="000B3738"/>
    <w:rsid w:val="000B3A9A"/>
    <w:rsid w:val="000B54DA"/>
    <w:rsid w:val="000B6001"/>
    <w:rsid w:val="000C46BC"/>
    <w:rsid w:val="000C483B"/>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B0510"/>
    <w:rsid w:val="001B4B61"/>
    <w:rsid w:val="001C2EED"/>
    <w:rsid w:val="001C64C7"/>
    <w:rsid w:val="001D18AA"/>
    <w:rsid w:val="001D3364"/>
    <w:rsid w:val="001D426A"/>
    <w:rsid w:val="001E707A"/>
    <w:rsid w:val="001E7245"/>
    <w:rsid w:val="001F0104"/>
    <w:rsid w:val="001F1EAD"/>
    <w:rsid w:val="001F28D1"/>
    <w:rsid w:val="001F5D8F"/>
    <w:rsid w:val="00213A75"/>
    <w:rsid w:val="002165B0"/>
    <w:rsid w:val="00217B88"/>
    <w:rsid w:val="0022033F"/>
    <w:rsid w:val="0022134D"/>
    <w:rsid w:val="00221629"/>
    <w:rsid w:val="00231655"/>
    <w:rsid w:val="0023406A"/>
    <w:rsid w:val="00235AEE"/>
    <w:rsid w:val="0024660E"/>
    <w:rsid w:val="002515BC"/>
    <w:rsid w:val="00265079"/>
    <w:rsid w:val="002714CC"/>
    <w:rsid w:val="00275B5A"/>
    <w:rsid w:val="00277087"/>
    <w:rsid w:val="002815DB"/>
    <w:rsid w:val="002835C4"/>
    <w:rsid w:val="00294003"/>
    <w:rsid w:val="002A435D"/>
    <w:rsid w:val="002B09B7"/>
    <w:rsid w:val="002B59A0"/>
    <w:rsid w:val="002B5FF1"/>
    <w:rsid w:val="002C114A"/>
    <w:rsid w:val="002C37AA"/>
    <w:rsid w:val="002D138C"/>
    <w:rsid w:val="002E0E71"/>
    <w:rsid w:val="002E515E"/>
    <w:rsid w:val="002E6498"/>
    <w:rsid w:val="002F098C"/>
    <w:rsid w:val="002F1267"/>
    <w:rsid w:val="002F1E86"/>
    <w:rsid w:val="002F32F0"/>
    <w:rsid w:val="002F5541"/>
    <w:rsid w:val="002F72E6"/>
    <w:rsid w:val="002F797F"/>
    <w:rsid w:val="003064EE"/>
    <w:rsid w:val="00307153"/>
    <w:rsid w:val="0031160C"/>
    <w:rsid w:val="003367F7"/>
    <w:rsid w:val="00345783"/>
    <w:rsid w:val="00346586"/>
    <w:rsid w:val="003475D1"/>
    <w:rsid w:val="00351D2D"/>
    <w:rsid w:val="0036206F"/>
    <w:rsid w:val="0036651F"/>
    <w:rsid w:val="00377AD6"/>
    <w:rsid w:val="00377C2A"/>
    <w:rsid w:val="00380248"/>
    <w:rsid w:val="003838B2"/>
    <w:rsid w:val="003841DC"/>
    <w:rsid w:val="00386535"/>
    <w:rsid w:val="00396DEA"/>
    <w:rsid w:val="003A4882"/>
    <w:rsid w:val="003A6082"/>
    <w:rsid w:val="003B5A35"/>
    <w:rsid w:val="003C0BEB"/>
    <w:rsid w:val="003C0BEC"/>
    <w:rsid w:val="003C1F5C"/>
    <w:rsid w:val="003C4732"/>
    <w:rsid w:val="003C6B02"/>
    <w:rsid w:val="003D016D"/>
    <w:rsid w:val="003D036B"/>
    <w:rsid w:val="003D13EB"/>
    <w:rsid w:val="003D46EC"/>
    <w:rsid w:val="003D6430"/>
    <w:rsid w:val="003D6E24"/>
    <w:rsid w:val="003E06A7"/>
    <w:rsid w:val="003E31BD"/>
    <w:rsid w:val="003F2D5E"/>
    <w:rsid w:val="003F2F02"/>
    <w:rsid w:val="003F35EE"/>
    <w:rsid w:val="003F410C"/>
    <w:rsid w:val="003F47D4"/>
    <w:rsid w:val="003F701D"/>
    <w:rsid w:val="003F73D0"/>
    <w:rsid w:val="003F7653"/>
    <w:rsid w:val="00400A86"/>
    <w:rsid w:val="00401440"/>
    <w:rsid w:val="00401D33"/>
    <w:rsid w:val="00401E57"/>
    <w:rsid w:val="004053C9"/>
    <w:rsid w:val="00405FFB"/>
    <w:rsid w:val="004121CF"/>
    <w:rsid w:val="0041413C"/>
    <w:rsid w:val="00414534"/>
    <w:rsid w:val="00415D62"/>
    <w:rsid w:val="004212B4"/>
    <w:rsid w:val="004335B6"/>
    <w:rsid w:val="00436CFC"/>
    <w:rsid w:val="00437013"/>
    <w:rsid w:val="00442E85"/>
    <w:rsid w:val="00444C1A"/>
    <w:rsid w:val="00444F45"/>
    <w:rsid w:val="004617B9"/>
    <w:rsid w:val="00463246"/>
    <w:rsid w:val="00464DB4"/>
    <w:rsid w:val="00467ACA"/>
    <w:rsid w:val="0047536D"/>
    <w:rsid w:val="00476296"/>
    <w:rsid w:val="00481111"/>
    <w:rsid w:val="004813AE"/>
    <w:rsid w:val="00484EB0"/>
    <w:rsid w:val="004957DD"/>
    <w:rsid w:val="00497AE7"/>
    <w:rsid w:val="004A0BA1"/>
    <w:rsid w:val="004B089E"/>
    <w:rsid w:val="004B3973"/>
    <w:rsid w:val="004B5572"/>
    <w:rsid w:val="004C1373"/>
    <w:rsid w:val="004C339C"/>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3691F"/>
    <w:rsid w:val="00737C60"/>
    <w:rsid w:val="00740EB0"/>
    <w:rsid w:val="00752C8A"/>
    <w:rsid w:val="00762439"/>
    <w:rsid w:val="00763E45"/>
    <w:rsid w:val="00774F1D"/>
    <w:rsid w:val="007772EA"/>
    <w:rsid w:val="007841E1"/>
    <w:rsid w:val="007902AB"/>
    <w:rsid w:val="00790C05"/>
    <w:rsid w:val="007957BB"/>
    <w:rsid w:val="007966A2"/>
    <w:rsid w:val="007A0F48"/>
    <w:rsid w:val="007A2038"/>
    <w:rsid w:val="007A4468"/>
    <w:rsid w:val="007A7953"/>
    <w:rsid w:val="007B0927"/>
    <w:rsid w:val="007B291E"/>
    <w:rsid w:val="007B3E7F"/>
    <w:rsid w:val="007C753D"/>
    <w:rsid w:val="007D31FB"/>
    <w:rsid w:val="007D44CF"/>
    <w:rsid w:val="007D65C9"/>
    <w:rsid w:val="007D6FF7"/>
    <w:rsid w:val="007D715E"/>
    <w:rsid w:val="007E0BC6"/>
    <w:rsid w:val="007E1B4D"/>
    <w:rsid w:val="007F01D7"/>
    <w:rsid w:val="007F145F"/>
    <w:rsid w:val="007F309D"/>
    <w:rsid w:val="007F519B"/>
    <w:rsid w:val="00805268"/>
    <w:rsid w:val="00806CBF"/>
    <w:rsid w:val="00812707"/>
    <w:rsid w:val="008128A4"/>
    <w:rsid w:val="008175D5"/>
    <w:rsid w:val="00817DBB"/>
    <w:rsid w:val="00823249"/>
    <w:rsid w:val="008237E7"/>
    <w:rsid w:val="00823872"/>
    <w:rsid w:val="0082694E"/>
    <w:rsid w:val="008303ED"/>
    <w:rsid w:val="00834CB9"/>
    <w:rsid w:val="00835894"/>
    <w:rsid w:val="0086090C"/>
    <w:rsid w:val="00860E81"/>
    <w:rsid w:val="00860FF9"/>
    <w:rsid w:val="00863A57"/>
    <w:rsid w:val="00871985"/>
    <w:rsid w:val="008752DF"/>
    <w:rsid w:val="00882CA5"/>
    <w:rsid w:val="00884924"/>
    <w:rsid w:val="008864B0"/>
    <w:rsid w:val="008922A8"/>
    <w:rsid w:val="008925F8"/>
    <w:rsid w:val="008A34E9"/>
    <w:rsid w:val="008B70C6"/>
    <w:rsid w:val="008C01DB"/>
    <w:rsid w:val="008C1195"/>
    <w:rsid w:val="008C4807"/>
    <w:rsid w:val="008D04C0"/>
    <w:rsid w:val="008D2AF8"/>
    <w:rsid w:val="008E1F14"/>
    <w:rsid w:val="008E4392"/>
    <w:rsid w:val="008E6DE0"/>
    <w:rsid w:val="008F071B"/>
    <w:rsid w:val="008F184C"/>
    <w:rsid w:val="00914995"/>
    <w:rsid w:val="00914D51"/>
    <w:rsid w:val="00915300"/>
    <w:rsid w:val="0091624E"/>
    <w:rsid w:val="009208D3"/>
    <w:rsid w:val="00922C5A"/>
    <w:rsid w:val="00922ECC"/>
    <w:rsid w:val="00925479"/>
    <w:rsid w:val="00925EE1"/>
    <w:rsid w:val="00926166"/>
    <w:rsid w:val="00935DD7"/>
    <w:rsid w:val="00946441"/>
    <w:rsid w:val="00954730"/>
    <w:rsid w:val="00967DFF"/>
    <w:rsid w:val="009729CA"/>
    <w:rsid w:val="00973AE8"/>
    <w:rsid w:val="00975506"/>
    <w:rsid w:val="00983C09"/>
    <w:rsid w:val="00984E51"/>
    <w:rsid w:val="00987666"/>
    <w:rsid w:val="00991BE1"/>
    <w:rsid w:val="009A35B5"/>
    <w:rsid w:val="009A695E"/>
    <w:rsid w:val="009B1B6F"/>
    <w:rsid w:val="009C1778"/>
    <w:rsid w:val="009C2E2F"/>
    <w:rsid w:val="009C33DF"/>
    <w:rsid w:val="009C3D7F"/>
    <w:rsid w:val="009C489F"/>
    <w:rsid w:val="009C75A1"/>
    <w:rsid w:val="009D3B33"/>
    <w:rsid w:val="009D5C16"/>
    <w:rsid w:val="009E6EBE"/>
    <w:rsid w:val="009E7894"/>
    <w:rsid w:val="009F1536"/>
    <w:rsid w:val="009F1544"/>
    <w:rsid w:val="009F3663"/>
    <w:rsid w:val="009F4E19"/>
    <w:rsid w:val="00A0665B"/>
    <w:rsid w:val="00A10BD0"/>
    <w:rsid w:val="00A1455D"/>
    <w:rsid w:val="00A23D26"/>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B6BD2"/>
    <w:rsid w:val="00AD1035"/>
    <w:rsid w:val="00AD29BA"/>
    <w:rsid w:val="00AE1172"/>
    <w:rsid w:val="00AE181A"/>
    <w:rsid w:val="00AE2A2E"/>
    <w:rsid w:val="00AF089A"/>
    <w:rsid w:val="00AF1A70"/>
    <w:rsid w:val="00AF706D"/>
    <w:rsid w:val="00B01F0D"/>
    <w:rsid w:val="00B05638"/>
    <w:rsid w:val="00B10009"/>
    <w:rsid w:val="00B10F6B"/>
    <w:rsid w:val="00B11093"/>
    <w:rsid w:val="00B14343"/>
    <w:rsid w:val="00B1711F"/>
    <w:rsid w:val="00B25CC6"/>
    <w:rsid w:val="00B31AF4"/>
    <w:rsid w:val="00B34F21"/>
    <w:rsid w:val="00B35787"/>
    <w:rsid w:val="00B40FD0"/>
    <w:rsid w:val="00B54CD6"/>
    <w:rsid w:val="00B61E4C"/>
    <w:rsid w:val="00B64F84"/>
    <w:rsid w:val="00B70408"/>
    <w:rsid w:val="00B71FEB"/>
    <w:rsid w:val="00B81B1A"/>
    <w:rsid w:val="00B85D38"/>
    <w:rsid w:val="00B87FAB"/>
    <w:rsid w:val="00BA03BD"/>
    <w:rsid w:val="00BA4D6D"/>
    <w:rsid w:val="00BB5B65"/>
    <w:rsid w:val="00BB5E7D"/>
    <w:rsid w:val="00BB73D3"/>
    <w:rsid w:val="00BC2CA3"/>
    <w:rsid w:val="00BC6DB7"/>
    <w:rsid w:val="00BC7D19"/>
    <w:rsid w:val="00BD4973"/>
    <w:rsid w:val="00BD7FAC"/>
    <w:rsid w:val="00BE5108"/>
    <w:rsid w:val="00BE5697"/>
    <w:rsid w:val="00BF0DD5"/>
    <w:rsid w:val="00BF4BD6"/>
    <w:rsid w:val="00BF500D"/>
    <w:rsid w:val="00C220CB"/>
    <w:rsid w:val="00C328F5"/>
    <w:rsid w:val="00C32E15"/>
    <w:rsid w:val="00C33E09"/>
    <w:rsid w:val="00C341EF"/>
    <w:rsid w:val="00C35D98"/>
    <w:rsid w:val="00C43FCC"/>
    <w:rsid w:val="00C52167"/>
    <w:rsid w:val="00C52574"/>
    <w:rsid w:val="00C62A8E"/>
    <w:rsid w:val="00C65DD8"/>
    <w:rsid w:val="00C67AD3"/>
    <w:rsid w:val="00C87C24"/>
    <w:rsid w:val="00C9265A"/>
    <w:rsid w:val="00C936B3"/>
    <w:rsid w:val="00CA2439"/>
    <w:rsid w:val="00CA29E7"/>
    <w:rsid w:val="00CA2FA0"/>
    <w:rsid w:val="00CA46FB"/>
    <w:rsid w:val="00CA6210"/>
    <w:rsid w:val="00CB08AE"/>
    <w:rsid w:val="00CB673E"/>
    <w:rsid w:val="00CC1E95"/>
    <w:rsid w:val="00CC621F"/>
    <w:rsid w:val="00CC6718"/>
    <w:rsid w:val="00CD5023"/>
    <w:rsid w:val="00CD6D76"/>
    <w:rsid w:val="00CE4849"/>
    <w:rsid w:val="00CE5BAD"/>
    <w:rsid w:val="00CF0110"/>
    <w:rsid w:val="00D018D1"/>
    <w:rsid w:val="00D0304F"/>
    <w:rsid w:val="00D04EED"/>
    <w:rsid w:val="00D05AF1"/>
    <w:rsid w:val="00D0675D"/>
    <w:rsid w:val="00D06C96"/>
    <w:rsid w:val="00D07551"/>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3AA4"/>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9F"/>
    <w:rsid w:val="00E02BBF"/>
    <w:rsid w:val="00E03830"/>
    <w:rsid w:val="00E04372"/>
    <w:rsid w:val="00E0644C"/>
    <w:rsid w:val="00E0796A"/>
    <w:rsid w:val="00E10AC2"/>
    <w:rsid w:val="00E13E34"/>
    <w:rsid w:val="00E21FB3"/>
    <w:rsid w:val="00E253E2"/>
    <w:rsid w:val="00E328E5"/>
    <w:rsid w:val="00E37FBF"/>
    <w:rsid w:val="00E4007D"/>
    <w:rsid w:val="00E55423"/>
    <w:rsid w:val="00E64614"/>
    <w:rsid w:val="00E67094"/>
    <w:rsid w:val="00E70E24"/>
    <w:rsid w:val="00E7307B"/>
    <w:rsid w:val="00E74186"/>
    <w:rsid w:val="00E74EC9"/>
    <w:rsid w:val="00E82EF2"/>
    <w:rsid w:val="00E970D6"/>
    <w:rsid w:val="00E97ADC"/>
    <w:rsid w:val="00E97DAA"/>
    <w:rsid w:val="00EA339E"/>
    <w:rsid w:val="00EB50A3"/>
    <w:rsid w:val="00EB5814"/>
    <w:rsid w:val="00EB5F4E"/>
    <w:rsid w:val="00EB62D3"/>
    <w:rsid w:val="00EC1300"/>
    <w:rsid w:val="00EC1454"/>
    <w:rsid w:val="00EC1F14"/>
    <w:rsid w:val="00EC4D3E"/>
    <w:rsid w:val="00ED0629"/>
    <w:rsid w:val="00ED0BC9"/>
    <w:rsid w:val="00ED32F4"/>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4B3C"/>
    <w:rsid w:val="00F15449"/>
    <w:rsid w:val="00F15EAB"/>
    <w:rsid w:val="00F23BBE"/>
    <w:rsid w:val="00F276BE"/>
    <w:rsid w:val="00F27D08"/>
    <w:rsid w:val="00F30DD6"/>
    <w:rsid w:val="00F405CA"/>
    <w:rsid w:val="00F43E9F"/>
    <w:rsid w:val="00F4794C"/>
    <w:rsid w:val="00F5195F"/>
    <w:rsid w:val="00F64C16"/>
    <w:rsid w:val="00F72196"/>
    <w:rsid w:val="00F7249A"/>
    <w:rsid w:val="00F76B5A"/>
    <w:rsid w:val="00F77242"/>
    <w:rsid w:val="00F8610A"/>
    <w:rsid w:val="00F908DC"/>
    <w:rsid w:val="00F91E12"/>
    <w:rsid w:val="00F9345C"/>
    <w:rsid w:val="00F938F9"/>
    <w:rsid w:val="00F94992"/>
    <w:rsid w:val="00FA1699"/>
    <w:rsid w:val="00FA319C"/>
    <w:rsid w:val="00FA4499"/>
    <w:rsid w:val="00FA5EE4"/>
    <w:rsid w:val="00FB1BDD"/>
    <w:rsid w:val="00FB4F09"/>
    <w:rsid w:val="00FB4FC0"/>
    <w:rsid w:val="00FB6293"/>
    <w:rsid w:val="00FB654B"/>
    <w:rsid w:val="00FC28BB"/>
    <w:rsid w:val="00FC3B69"/>
    <w:rsid w:val="00FC3F81"/>
    <w:rsid w:val="00FD02E8"/>
    <w:rsid w:val="00FD0E87"/>
    <w:rsid w:val="00FD4065"/>
    <w:rsid w:val="00FE4214"/>
    <w:rsid w:val="00FE546D"/>
    <w:rsid w:val="00FF506C"/>
    <w:rsid w:val="00FF6932"/>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 w:type="character" w:styleId="Emphasis">
    <w:name w:val="Emphasis"/>
    <w:basedOn w:val="DefaultParagraphFont"/>
    <w:uiPriority w:val="20"/>
    <w:qFormat/>
    <w:rsid w:val="00884924"/>
    <w:rPr>
      <w:i/>
      <w:iCs/>
    </w:rPr>
  </w:style>
  <w:style w:type="paragraph" w:styleId="NoSpacing">
    <w:name w:val="No Spacing"/>
    <w:uiPriority w:val="1"/>
    <w:qFormat/>
    <w:rsid w:val="00884924"/>
    <w:rPr>
      <w:rFonts w:asciiTheme="minorHAnsi" w:eastAsiaTheme="minorHAnsi" w:hAnsiTheme="minorHAnsi" w:cstheme="minorBidi"/>
      <w:sz w:val="22"/>
      <w:szCs w:val="22"/>
      <w:lang w:val="en-GB" w:eastAsia="en-US"/>
    </w:rPr>
  </w:style>
  <w:style w:type="character" w:customStyle="1" w:styleId="markedcontent">
    <w:name w:val="markedcontent"/>
    <w:basedOn w:val="DefaultParagraphFont"/>
    <w:rsid w:val="0036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619343328">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1132234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67587853">
      <w:bodyDiv w:val="1"/>
      <w:marLeft w:val="0"/>
      <w:marRight w:val="0"/>
      <w:marTop w:val="0"/>
      <w:marBottom w:val="0"/>
      <w:divBdr>
        <w:top w:val="none" w:sz="0" w:space="0" w:color="auto"/>
        <w:left w:val="none" w:sz="0" w:space="0" w:color="auto"/>
        <w:bottom w:val="none" w:sz="0" w:space="0" w:color="auto"/>
        <w:right w:val="none" w:sz="0" w:space="0" w:color="auto"/>
      </w:divBdr>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8</cp:revision>
  <cp:lastPrinted>2019-11-18T19:21:00Z</cp:lastPrinted>
  <dcterms:created xsi:type="dcterms:W3CDTF">2022-10-18T14:36:00Z</dcterms:created>
  <dcterms:modified xsi:type="dcterms:W3CDTF">2022-10-18T15:42:00Z</dcterms:modified>
</cp:coreProperties>
</file>