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A47B" w14:textId="6D58A7F0" w:rsidR="00915300" w:rsidRPr="00DF429F" w:rsidRDefault="00915300">
      <w:pPr>
        <w:rPr>
          <w:sz w:val="16"/>
          <w:szCs w:val="16"/>
        </w:rPr>
      </w:pP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AF706D" w14:paraId="53D7B898" w14:textId="77777777" w:rsidTr="002B5FF1">
        <w:tc>
          <w:tcPr>
            <w:tcW w:w="1240" w:type="dxa"/>
          </w:tcPr>
          <w:p w14:paraId="2376DBED" w14:textId="77777777" w:rsidR="00E328E5" w:rsidRPr="00AF706D" w:rsidRDefault="00E328E5" w:rsidP="007C753D">
            <w:pPr>
              <w:ind w:right="1488"/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28A726D2" w:rsidR="005710AB" w:rsidRPr="00AF706D" w:rsidRDefault="00FE546D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the</w:t>
            </w:r>
            <w:r w:rsidR="00CB08AE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uncil meeting held on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Wednesday </w:t>
            </w:r>
            <w:r w:rsidR="00FB4F0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377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377AD6" w:rsidRPr="00377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377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May 22</w:t>
            </w:r>
            <w:r w:rsidR="0082387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</w:t>
            </w:r>
            <w:r w:rsidR="005675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Horningsea Village Hall</w:t>
            </w:r>
          </w:p>
          <w:p w14:paraId="4870BDFC" w14:textId="77777777" w:rsidR="006F7BB9" w:rsidRPr="00AF706D" w:rsidRDefault="006F7BB9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AF706D" w:rsidRDefault="002714CC" w:rsidP="008303ED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AF706D" w:rsidRDefault="008128A4" w:rsidP="00E328E5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Action</w:t>
            </w:r>
          </w:p>
        </w:tc>
      </w:tr>
      <w:tr w:rsidR="00AF706D" w:rsidRPr="00AF706D" w14:paraId="51403703" w14:textId="77777777" w:rsidTr="002B5FF1">
        <w:tc>
          <w:tcPr>
            <w:tcW w:w="1240" w:type="dxa"/>
          </w:tcPr>
          <w:p w14:paraId="15D18726" w14:textId="77777777" w:rsidR="00E328E5" w:rsidRPr="00AF706D" w:rsidRDefault="00E328E5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06C945E0" w14:textId="668542F6" w:rsidR="00E02B9F" w:rsidRDefault="00C33E09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Present</w:t>
            </w:r>
            <w:r w:rsidRPr="00AF706D">
              <w:rPr>
                <w:sz w:val="22"/>
                <w:szCs w:val="22"/>
              </w:rPr>
              <w:t>:</w:t>
            </w:r>
            <w:r w:rsidR="00FE4214" w:rsidRPr="00AF706D">
              <w:rPr>
                <w:sz w:val="22"/>
                <w:szCs w:val="22"/>
              </w:rPr>
              <w:t xml:space="preserve"> </w:t>
            </w:r>
          </w:p>
          <w:p w14:paraId="3810EC3F" w14:textId="60795BDF" w:rsidR="00E02B9F" w:rsidRDefault="00E02B9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Balm</w:t>
            </w:r>
          </w:p>
          <w:p w14:paraId="10424EE6" w14:textId="6FAB06AE" w:rsidR="00E02B9F" w:rsidRDefault="00E02B9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Hayley Livermore </w:t>
            </w:r>
          </w:p>
          <w:p w14:paraId="214364D0" w14:textId="77D5C1EA" w:rsidR="00823249" w:rsidRDefault="00823249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Martin</w:t>
            </w:r>
          </w:p>
          <w:p w14:paraId="3C1C1C54" w14:textId="1ED980E9" w:rsidR="00CE5BAD" w:rsidRDefault="00377AD6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Tessa Pleasants</w:t>
            </w:r>
          </w:p>
          <w:p w14:paraId="19332ED5" w14:textId="74DB7999" w:rsidR="001D426A" w:rsidRDefault="001D426A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Bradnam</w:t>
            </w:r>
            <w:proofErr w:type="spellEnd"/>
          </w:p>
          <w:p w14:paraId="22D4E256" w14:textId="733E626F" w:rsidR="001D426A" w:rsidRDefault="001D426A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Carla </w:t>
            </w:r>
            <w:proofErr w:type="spellStart"/>
            <w:r>
              <w:rPr>
                <w:sz w:val="22"/>
                <w:szCs w:val="22"/>
              </w:rPr>
              <w:t>Hofman</w:t>
            </w:r>
            <w:proofErr w:type="spellEnd"/>
          </w:p>
          <w:p w14:paraId="3B53375B" w14:textId="24D7786B" w:rsidR="001D426A" w:rsidRDefault="001D426A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 Cone</w:t>
            </w:r>
          </w:p>
          <w:p w14:paraId="52823EFE" w14:textId="69B77B33" w:rsidR="004121CF" w:rsidRDefault="004121C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223A6DCF" w14:textId="3CFB569B" w:rsidR="00CE5BAD" w:rsidRPr="00AF706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937019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89DE1E0" w14:textId="77777777" w:rsidTr="002B5FF1">
        <w:tc>
          <w:tcPr>
            <w:tcW w:w="1240" w:type="dxa"/>
          </w:tcPr>
          <w:p w14:paraId="30534E28" w14:textId="39903ED1" w:rsidR="00401440" w:rsidRPr="00AF706D" w:rsidRDefault="00401440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282609FF" w14:textId="600FDB11" w:rsidR="00AB3645" w:rsidRDefault="00401440" w:rsidP="008175D5">
            <w:pPr>
              <w:jc w:val="both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Open Forum:</w:t>
            </w:r>
            <w:r w:rsidR="008925F8" w:rsidRPr="00AF706D">
              <w:rPr>
                <w:b/>
                <w:sz w:val="22"/>
                <w:szCs w:val="22"/>
              </w:rPr>
              <w:t xml:space="preserve"> </w:t>
            </w:r>
          </w:p>
          <w:p w14:paraId="5B541216" w14:textId="2A5739B2" w:rsidR="00020FCB" w:rsidRDefault="00020FCB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6F4D2612" w14:textId="35746E82" w:rsidR="00345783" w:rsidRDefault="00345783" w:rsidP="008175D5">
            <w:pPr>
              <w:jc w:val="both"/>
              <w:rPr>
                <w:bCs/>
                <w:sz w:val="22"/>
                <w:szCs w:val="22"/>
              </w:rPr>
            </w:pPr>
            <w:r w:rsidRPr="00345783">
              <w:rPr>
                <w:bCs/>
                <w:sz w:val="22"/>
                <w:szCs w:val="22"/>
              </w:rPr>
              <w:t xml:space="preserve">Resident raised the issue of the poor state of the footpaths in Horningsea. Cllr </w:t>
            </w:r>
            <w:proofErr w:type="spellStart"/>
            <w:r w:rsidRPr="00345783">
              <w:rPr>
                <w:bCs/>
                <w:sz w:val="22"/>
                <w:szCs w:val="22"/>
              </w:rPr>
              <w:t>Bradnam</w:t>
            </w:r>
            <w:proofErr w:type="spellEnd"/>
            <w:r w:rsidRPr="00345783">
              <w:rPr>
                <w:bCs/>
                <w:sz w:val="22"/>
                <w:szCs w:val="22"/>
              </w:rPr>
              <w:t xml:space="preserve"> said that this is on the list at CCC and has been allocated funding and will be done next year</w:t>
            </w:r>
          </w:p>
          <w:p w14:paraId="4EC031AA" w14:textId="3E3E28B1" w:rsidR="00345783" w:rsidRDefault="00345783" w:rsidP="008175D5">
            <w:pPr>
              <w:jc w:val="both"/>
              <w:rPr>
                <w:bCs/>
                <w:sz w:val="22"/>
                <w:szCs w:val="22"/>
              </w:rPr>
            </w:pPr>
          </w:p>
          <w:p w14:paraId="71ABD149" w14:textId="0F0FABE6" w:rsidR="00345783" w:rsidRPr="00345783" w:rsidRDefault="00345783" w:rsidP="008175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Poor state of Jubilee gardens toilets raised. PC will </w:t>
            </w:r>
            <w:proofErr w:type="gramStart"/>
            <w:r>
              <w:rPr>
                <w:bCs/>
                <w:sz w:val="22"/>
                <w:szCs w:val="22"/>
              </w:rPr>
              <w:t>look into</w:t>
            </w:r>
            <w:proofErr w:type="gramEnd"/>
            <w:r>
              <w:rPr>
                <w:bCs/>
                <w:sz w:val="22"/>
                <w:szCs w:val="22"/>
              </w:rPr>
              <w:t xml:space="preserve"> a solution.</w:t>
            </w:r>
          </w:p>
          <w:p w14:paraId="12E85369" w14:textId="6385D6AC" w:rsidR="00CE5BAD" w:rsidRPr="00345783" w:rsidRDefault="00CE5BAD" w:rsidP="008175D5">
            <w:pPr>
              <w:jc w:val="both"/>
              <w:rPr>
                <w:bCs/>
                <w:sz w:val="22"/>
                <w:szCs w:val="22"/>
              </w:rPr>
            </w:pPr>
          </w:p>
          <w:p w14:paraId="06EA10A1" w14:textId="7FFEC054" w:rsidR="002F5541" w:rsidRPr="00922C5A" w:rsidRDefault="002F5541" w:rsidP="00CE5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E2A32" w14:textId="77777777" w:rsidR="00401440" w:rsidRPr="00AF706D" w:rsidRDefault="00401440" w:rsidP="00E328E5">
            <w:pPr>
              <w:rPr>
                <w:sz w:val="22"/>
                <w:szCs w:val="22"/>
              </w:rPr>
            </w:pPr>
          </w:p>
          <w:p w14:paraId="5C8C9786" w14:textId="451BDB39" w:rsidR="005710AB" w:rsidRPr="00AF706D" w:rsidRDefault="005710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540AE442" w:rsidR="00E328E5" w:rsidRPr="00AF706D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0C483B">
              <w:rPr>
                <w:rFonts w:ascii="Book Antiqua" w:hAnsi="Book Antiqua"/>
                <w:sz w:val="20"/>
                <w:szCs w:val="20"/>
              </w:rPr>
              <w:t>/2</w:t>
            </w:r>
            <w:r w:rsidR="00FB4F09">
              <w:rPr>
                <w:rFonts w:ascii="Book Antiqua" w:hAnsi="Book Antiqua"/>
                <w:sz w:val="20"/>
                <w:szCs w:val="20"/>
              </w:rPr>
              <w:t>2</w:t>
            </w:r>
            <w:r w:rsidR="000C483B">
              <w:rPr>
                <w:rFonts w:ascii="Book Antiqua" w:hAnsi="Book Antiqua"/>
                <w:sz w:val="20"/>
                <w:szCs w:val="20"/>
              </w:rPr>
              <w:t>-2</w:t>
            </w:r>
            <w:r w:rsidR="00FB4F09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079" w:type="dxa"/>
          </w:tcPr>
          <w:p w14:paraId="74D3BC1D" w14:textId="13EFA9BA" w:rsidR="0022033F" w:rsidRDefault="008D04C0" w:rsidP="00E03830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Apologies</w:t>
            </w:r>
            <w:r w:rsidR="00401440" w:rsidRPr="00AF706D">
              <w:rPr>
                <w:b/>
                <w:sz w:val="22"/>
                <w:szCs w:val="22"/>
              </w:rPr>
              <w:t xml:space="preserve"> </w:t>
            </w:r>
            <w:r w:rsidR="00CB08AE" w:rsidRPr="00AF706D">
              <w:rPr>
                <w:b/>
                <w:sz w:val="22"/>
                <w:szCs w:val="22"/>
              </w:rPr>
              <w:t>for absence</w:t>
            </w:r>
          </w:p>
          <w:p w14:paraId="277B2E4E" w14:textId="189FB808" w:rsidR="00823249" w:rsidRPr="00380248" w:rsidRDefault="001D426A" w:rsidP="009C4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Williams</w:t>
            </w:r>
          </w:p>
        </w:tc>
        <w:tc>
          <w:tcPr>
            <w:tcW w:w="1440" w:type="dxa"/>
          </w:tcPr>
          <w:p w14:paraId="3BAC27C0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0C483B" w:rsidRPr="00AF706D" w14:paraId="5C216A0F" w14:textId="77777777" w:rsidTr="002B5FF1">
        <w:tc>
          <w:tcPr>
            <w:tcW w:w="1240" w:type="dxa"/>
          </w:tcPr>
          <w:p w14:paraId="3EDC691E" w14:textId="0CF51296" w:rsidR="000C483B" w:rsidRDefault="00377AD6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0C483B">
              <w:rPr>
                <w:rFonts w:ascii="Book Antiqua" w:hAnsi="Book Antiqua"/>
              </w:rPr>
              <w:t>/2</w:t>
            </w:r>
            <w:r w:rsidR="00FB4F09">
              <w:rPr>
                <w:rFonts w:ascii="Book Antiqua" w:hAnsi="Book Antiqua"/>
              </w:rPr>
              <w:t>2-23</w:t>
            </w:r>
          </w:p>
        </w:tc>
        <w:tc>
          <w:tcPr>
            <w:tcW w:w="6079" w:type="dxa"/>
          </w:tcPr>
          <w:p w14:paraId="69E5931B" w14:textId="737144AC" w:rsidR="000C483B" w:rsidRDefault="000C483B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Declarations of interest</w:t>
            </w:r>
          </w:p>
          <w:p w14:paraId="5B64664E" w14:textId="2CC859A1" w:rsidR="00CE5BAD" w:rsidRPr="004121CF" w:rsidRDefault="00C9265A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None</w:t>
            </w:r>
          </w:p>
          <w:p w14:paraId="14CF2EAD" w14:textId="77777777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8B974F9" w14:textId="6C799049" w:rsidR="000C483B" w:rsidRPr="000C483B" w:rsidRDefault="000C483B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93C76" w14:textId="77777777" w:rsidR="000C483B" w:rsidRPr="00AF706D" w:rsidRDefault="000C483B" w:rsidP="00E328E5">
            <w:pPr>
              <w:rPr>
                <w:sz w:val="22"/>
                <w:szCs w:val="22"/>
              </w:rPr>
            </w:pPr>
          </w:p>
        </w:tc>
      </w:tr>
      <w:tr w:rsidR="00CE5BAD" w:rsidRPr="00AF706D" w14:paraId="52AAC73F" w14:textId="77777777" w:rsidTr="002B5FF1">
        <w:tc>
          <w:tcPr>
            <w:tcW w:w="1240" w:type="dxa"/>
          </w:tcPr>
          <w:p w14:paraId="52788885" w14:textId="37318437" w:rsidR="00CE5BAD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CE5BAD">
              <w:rPr>
                <w:rFonts w:ascii="Book Antiqua" w:hAnsi="Book Antiqua"/>
                <w:sz w:val="20"/>
                <w:szCs w:val="20"/>
              </w:rPr>
              <w:t>/2</w:t>
            </w:r>
            <w:r w:rsidR="00B10F6B">
              <w:rPr>
                <w:rFonts w:ascii="Book Antiqua" w:hAnsi="Book Antiqua"/>
                <w:sz w:val="20"/>
                <w:szCs w:val="20"/>
              </w:rPr>
              <w:t>2</w:t>
            </w:r>
            <w:r w:rsidR="00CE5BAD">
              <w:rPr>
                <w:rFonts w:ascii="Book Antiqua" w:hAnsi="Book Antiqua"/>
                <w:sz w:val="20"/>
                <w:szCs w:val="20"/>
              </w:rPr>
              <w:t>-2</w:t>
            </w:r>
            <w:r w:rsidR="00B10F6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079" w:type="dxa"/>
          </w:tcPr>
          <w:p w14:paraId="3C337F3D" w14:textId="263B3713" w:rsidR="00823249" w:rsidRDefault="00377AD6" w:rsidP="008232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Election of chair</w:t>
            </w:r>
          </w:p>
          <w:p w14:paraId="0E8F5EE9" w14:textId="65D80352" w:rsidR="002815DB" w:rsidRDefault="002815DB" w:rsidP="00823249">
            <w:pPr>
              <w:rPr>
                <w:b/>
                <w:bCs/>
                <w:sz w:val="22"/>
                <w:szCs w:val="22"/>
              </w:rPr>
            </w:pPr>
          </w:p>
          <w:p w14:paraId="5E1E8F14" w14:textId="77777777" w:rsidR="00B81B1A" w:rsidRDefault="00B81B1A" w:rsidP="00B81B1A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Cllr Robert Balm re-elected to Chair </w:t>
            </w:r>
          </w:p>
          <w:p w14:paraId="5563DE76" w14:textId="1D19E1D1" w:rsidR="00B81B1A" w:rsidRPr="000C483B" w:rsidRDefault="00B81B1A" w:rsidP="00B81B1A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C48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Proposed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TP</w:t>
            </w:r>
            <w:r w:rsidRPr="000C48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Seconded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CM</w:t>
            </w:r>
          </w:p>
          <w:p w14:paraId="2B0446D8" w14:textId="77777777" w:rsidR="00B81B1A" w:rsidRPr="00823249" w:rsidRDefault="00B81B1A" w:rsidP="00823249">
            <w:pPr>
              <w:rPr>
                <w:b/>
                <w:bCs/>
                <w:sz w:val="22"/>
                <w:szCs w:val="22"/>
              </w:rPr>
            </w:pPr>
          </w:p>
          <w:p w14:paraId="751A3506" w14:textId="49431F95" w:rsidR="009C489F" w:rsidRPr="009C489F" w:rsidRDefault="009C489F" w:rsidP="00823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7117CD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377AD6" w:rsidRPr="00AF706D" w14:paraId="0C009910" w14:textId="77777777" w:rsidTr="002B5FF1">
        <w:tc>
          <w:tcPr>
            <w:tcW w:w="1240" w:type="dxa"/>
          </w:tcPr>
          <w:p w14:paraId="5EAB9371" w14:textId="1BB77380" w:rsidR="00377AD6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8/22-23</w:t>
            </w:r>
          </w:p>
        </w:tc>
        <w:tc>
          <w:tcPr>
            <w:tcW w:w="6079" w:type="dxa"/>
          </w:tcPr>
          <w:p w14:paraId="3A64C69D" w14:textId="442533BF" w:rsidR="00377AD6" w:rsidRDefault="00377AD6" w:rsidP="008232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Election of vice-chair</w:t>
            </w:r>
            <w:r w:rsidR="00B81B1A">
              <w:rPr>
                <w:b/>
                <w:bCs/>
                <w:sz w:val="22"/>
                <w:szCs w:val="22"/>
              </w:rPr>
              <w:t xml:space="preserve"> (item moved to end of agenda)</w:t>
            </w:r>
          </w:p>
          <w:p w14:paraId="5806ACA1" w14:textId="77777777" w:rsidR="00D0304F" w:rsidRDefault="00D0304F" w:rsidP="00823249">
            <w:pPr>
              <w:rPr>
                <w:b/>
                <w:bCs/>
                <w:sz w:val="22"/>
                <w:szCs w:val="22"/>
              </w:rPr>
            </w:pPr>
          </w:p>
          <w:p w14:paraId="56BFD971" w14:textId="3F974DB0" w:rsidR="00D0304F" w:rsidRDefault="00B81B1A" w:rsidP="008232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Cllr William Neale elected to vice-chair</w:t>
            </w:r>
          </w:p>
          <w:p w14:paraId="2A8C2E35" w14:textId="013C2FC9" w:rsidR="00B81B1A" w:rsidRPr="00B81B1A" w:rsidRDefault="00B81B1A" w:rsidP="00823249">
            <w:pPr>
              <w:rPr>
                <w:sz w:val="22"/>
                <w:szCs w:val="22"/>
              </w:rPr>
            </w:pPr>
            <w:r w:rsidRPr="00B81B1A">
              <w:rPr>
                <w:sz w:val="22"/>
                <w:szCs w:val="22"/>
              </w:rPr>
              <w:t>Proposed by TP, seconded by CM</w:t>
            </w:r>
          </w:p>
          <w:p w14:paraId="067E9167" w14:textId="77777777" w:rsidR="00D0304F" w:rsidRDefault="00D0304F" w:rsidP="00823249">
            <w:pPr>
              <w:rPr>
                <w:b/>
                <w:bCs/>
                <w:sz w:val="22"/>
                <w:szCs w:val="22"/>
              </w:rPr>
            </w:pPr>
          </w:p>
          <w:p w14:paraId="774449D0" w14:textId="19059700" w:rsidR="00D0304F" w:rsidRDefault="00D0304F" w:rsidP="00823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D0A2C2" w14:textId="77777777" w:rsidR="00377AD6" w:rsidRPr="00AF706D" w:rsidRDefault="00377AD6" w:rsidP="00401440">
            <w:pPr>
              <w:rPr>
                <w:sz w:val="22"/>
                <w:szCs w:val="22"/>
              </w:rPr>
            </w:pPr>
          </w:p>
        </w:tc>
      </w:tr>
      <w:tr w:rsidR="00377AD6" w:rsidRPr="00AF706D" w14:paraId="046E1E65" w14:textId="77777777" w:rsidTr="002B5FF1">
        <w:tc>
          <w:tcPr>
            <w:tcW w:w="1240" w:type="dxa"/>
          </w:tcPr>
          <w:p w14:paraId="67482C0A" w14:textId="22D6F1AE" w:rsidR="00377AD6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9/22-23</w:t>
            </w:r>
          </w:p>
        </w:tc>
        <w:tc>
          <w:tcPr>
            <w:tcW w:w="6079" w:type="dxa"/>
          </w:tcPr>
          <w:p w14:paraId="53BAC0B7" w14:textId="77777777" w:rsidR="00377AD6" w:rsidRDefault="00377AD6" w:rsidP="00823249">
            <w:pPr>
              <w:rPr>
                <w:b/>
                <w:bCs/>
                <w:sz w:val="22"/>
                <w:szCs w:val="22"/>
              </w:rPr>
            </w:pPr>
            <w:r w:rsidRPr="00377AD6">
              <w:rPr>
                <w:b/>
                <w:bCs/>
                <w:sz w:val="22"/>
                <w:szCs w:val="22"/>
              </w:rPr>
              <w:t>To approve the minutes of the meetings 30th March and 20th April 22</w:t>
            </w:r>
          </w:p>
          <w:p w14:paraId="53E92225" w14:textId="77777777" w:rsidR="00D0304F" w:rsidRDefault="00D0304F" w:rsidP="00823249">
            <w:pPr>
              <w:rPr>
                <w:b/>
                <w:bCs/>
                <w:sz w:val="22"/>
                <w:szCs w:val="22"/>
              </w:rPr>
            </w:pPr>
          </w:p>
          <w:p w14:paraId="56CE6B0D" w14:textId="2F333942" w:rsidR="00D0304F" w:rsidRPr="00D0304F" w:rsidRDefault="00D0304F" w:rsidP="00823249">
            <w:pPr>
              <w:rPr>
                <w:sz w:val="22"/>
                <w:szCs w:val="22"/>
              </w:rPr>
            </w:pPr>
            <w:r w:rsidRPr="00D0304F">
              <w:rPr>
                <w:sz w:val="22"/>
                <w:szCs w:val="22"/>
              </w:rPr>
              <w:t>Minutes approved by all and signed by the chairman</w:t>
            </w:r>
          </w:p>
        </w:tc>
        <w:tc>
          <w:tcPr>
            <w:tcW w:w="1440" w:type="dxa"/>
          </w:tcPr>
          <w:p w14:paraId="47EDAF62" w14:textId="77777777" w:rsidR="00377AD6" w:rsidRPr="00AF706D" w:rsidRDefault="00377AD6" w:rsidP="00401440">
            <w:pPr>
              <w:rPr>
                <w:sz w:val="22"/>
                <w:szCs w:val="22"/>
              </w:rPr>
            </w:pPr>
          </w:p>
        </w:tc>
      </w:tr>
      <w:tr w:rsidR="00377AD6" w:rsidRPr="00AF706D" w14:paraId="5D2530E1" w14:textId="77777777" w:rsidTr="002B5FF1">
        <w:tc>
          <w:tcPr>
            <w:tcW w:w="1240" w:type="dxa"/>
          </w:tcPr>
          <w:p w14:paraId="7024908D" w14:textId="13C4D486" w:rsidR="00377AD6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10/22-23</w:t>
            </w:r>
          </w:p>
        </w:tc>
        <w:tc>
          <w:tcPr>
            <w:tcW w:w="6079" w:type="dxa"/>
          </w:tcPr>
          <w:p w14:paraId="63545620" w14:textId="77777777" w:rsidR="00377AD6" w:rsidRDefault="00377AD6" w:rsidP="008232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</w:t>
            </w:r>
            <w:proofErr w:type="spellStart"/>
            <w:r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report</w:t>
            </w:r>
          </w:p>
          <w:p w14:paraId="7A53770B" w14:textId="6F0AEC83" w:rsidR="00D0304F" w:rsidRDefault="00D0304F" w:rsidP="00823249">
            <w:pPr>
              <w:rPr>
                <w:b/>
                <w:bCs/>
                <w:sz w:val="22"/>
                <w:szCs w:val="22"/>
              </w:rPr>
            </w:pPr>
          </w:p>
          <w:p w14:paraId="11203FD3" w14:textId="39E4D38E" w:rsidR="00D0304F" w:rsidRPr="00D0304F" w:rsidRDefault="00D0304F" w:rsidP="00823249">
            <w:pPr>
              <w:rPr>
                <w:sz w:val="22"/>
                <w:szCs w:val="22"/>
              </w:rPr>
            </w:pPr>
            <w:r w:rsidRPr="00D0304F">
              <w:rPr>
                <w:sz w:val="22"/>
                <w:szCs w:val="22"/>
              </w:rPr>
              <w:t>Circulated before the meeting</w:t>
            </w:r>
          </w:p>
          <w:p w14:paraId="45CA6357" w14:textId="3578E770" w:rsidR="00D0304F" w:rsidRPr="00377AD6" w:rsidRDefault="00D0304F" w:rsidP="00823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51CCA9" w14:textId="77777777" w:rsidR="00377AD6" w:rsidRPr="00AF706D" w:rsidRDefault="00377AD6" w:rsidP="00401440">
            <w:pPr>
              <w:rPr>
                <w:sz w:val="22"/>
                <w:szCs w:val="22"/>
              </w:rPr>
            </w:pPr>
          </w:p>
        </w:tc>
      </w:tr>
      <w:tr w:rsidR="00377AD6" w:rsidRPr="00AF706D" w14:paraId="37C851F4" w14:textId="77777777" w:rsidTr="002B5FF1">
        <w:tc>
          <w:tcPr>
            <w:tcW w:w="1240" w:type="dxa"/>
          </w:tcPr>
          <w:p w14:paraId="7E76987A" w14:textId="739B56DA" w:rsidR="00377AD6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11/22-23</w:t>
            </w:r>
          </w:p>
        </w:tc>
        <w:tc>
          <w:tcPr>
            <w:tcW w:w="6079" w:type="dxa"/>
          </w:tcPr>
          <w:p w14:paraId="5586F58D" w14:textId="77777777" w:rsidR="00377AD6" w:rsidRDefault="00377AD6" w:rsidP="008232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County </w:t>
            </w:r>
            <w:proofErr w:type="spellStart"/>
            <w:r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report</w:t>
            </w:r>
          </w:p>
          <w:p w14:paraId="154491B7" w14:textId="77777777" w:rsidR="00D0304F" w:rsidRDefault="00D0304F" w:rsidP="00823249">
            <w:pPr>
              <w:rPr>
                <w:b/>
                <w:bCs/>
                <w:sz w:val="22"/>
                <w:szCs w:val="22"/>
              </w:rPr>
            </w:pPr>
          </w:p>
          <w:p w14:paraId="26C476EF" w14:textId="58ED579D" w:rsidR="00D0304F" w:rsidRPr="00D0304F" w:rsidRDefault="00D0304F" w:rsidP="00823249">
            <w:pPr>
              <w:rPr>
                <w:sz w:val="22"/>
                <w:szCs w:val="22"/>
              </w:rPr>
            </w:pPr>
            <w:r w:rsidRPr="00D0304F">
              <w:rPr>
                <w:sz w:val="22"/>
                <w:szCs w:val="22"/>
              </w:rPr>
              <w:t>Circulated before the meeting</w:t>
            </w:r>
          </w:p>
        </w:tc>
        <w:tc>
          <w:tcPr>
            <w:tcW w:w="1440" w:type="dxa"/>
          </w:tcPr>
          <w:p w14:paraId="5A1376FB" w14:textId="77777777" w:rsidR="00377AD6" w:rsidRPr="00AF706D" w:rsidRDefault="00377AD6" w:rsidP="00401440">
            <w:pPr>
              <w:rPr>
                <w:sz w:val="22"/>
                <w:szCs w:val="22"/>
              </w:rPr>
            </w:pPr>
          </w:p>
        </w:tc>
      </w:tr>
      <w:tr w:rsidR="00377AD6" w:rsidRPr="00AF706D" w14:paraId="58FE5EC1" w14:textId="77777777" w:rsidTr="002B5FF1">
        <w:tc>
          <w:tcPr>
            <w:tcW w:w="1240" w:type="dxa"/>
          </w:tcPr>
          <w:p w14:paraId="7D830A18" w14:textId="76B156DE" w:rsidR="00377AD6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12/22-23</w:t>
            </w:r>
          </w:p>
        </w:tc>
        <w:tc>
          <w:tcPr>
            <w:tcW w:w="6079" w:type="dxa"/>
          </w:tcPr>
          <w:p w14:paraId="5A229E66" w14:textId="77777777" w:rsidR="00377AD6" w:rsidRDefault="00377AD6" w:rsidP="0082324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vacancies</w:t>
            </w:r>
          </w:p>
          <w:p w14:paraId="57BA85B0" w14:textId="77777777" w:rsidR="00D0304F" w:rsidRDefault="00D0304F" w:rsidP="00823249">
            <w:pPr>
              <w:rPr>
                <w:b/>
                <w:bCs/>
                <w:sz w:val="22"/>
                <w:szCs w:val="22"/>
              </w:rPr>
            </w:pPr>
          </w:p>
          <w:p w14:paraId="1F8317ED" w14:textId="02643F99" w:rsidR="00D0304F" w:rsidRPr="00345783" w:rsidRDefault="00345783" w:rsidP="00823249">
            <w:pPr>
              <w:rPr>
                <w:sz w:val="22"/>
                <w:szCs w:val="22"/>
              </w:rPr>
            </w:pPr>
            <w:r w:rsidRPr="00345783">
              <w:rPr>
                <w:sz w:val="22"/>
                <w:szCs w:val="22"/>
              </w:rPr>
              <w:t xml:space="preserve">Emily Williams co-opted onto the council. Proposed by RB, seconded by TP and approved by all. </w:t>
            </w:r>
          </w:p>
          <w:p w14:paraId="5AE887A7" w14:textId="25A8FEEB" w:rsidR="00345783" w:rsidRPr="00345783" w:rsidRDefault="00345783" w:rsidP="00823249">
            <w:pPr>
              <w:rPr>
                <w:sz w:val="22"/>
                <w:szCs w:val="22"/>
              </w:rPr>
            </w:pPr>
          </w:p>
          <w:p w14:paraId="7B1A428C" w14:textId="77777777" w:rsidR="00345783" w:rsidRPr="00345783" w:rsidRDefault="00345783" w:rsidP="00345783">
            <w:pPr>
              <w:rPr>
                <w:sz w:val="22"/>
                <w:szCs w:val="22"/>
              </w:rPr>
            </w:pPr>
            <w:r w:rsidRPr="00345783">
              <w:rPr>
                <w:sz w:val="22"/>
                <w:szCs w:val="22"/>
              </w:rPr>
              <w:t xml:space="preserve">William Neale co-opted onto the council. Proposed by RB, seconded by TP and approved by all. </w:t>
            </w:r>
          </w:p>
          <w:p w14:paraId="3977E3C1" w14:textId="77777777" w:rsidR="00345783" w:rsidRDefault="00345783" w:rsidP="00345783">
            <w:pPr>
              <w:rPr>
                <w:b/>
                <w:bCs/>
                <w:sz w:val="22"/>
                <w:szCs w:val="22"/>
              </w:rPr>
            </w:pPr>
          </w:p>
          <w:p w14:paraId="5F484168" w14:textId="4769365C" w:rsidR="00345783" w:rsidRDefault="00345783" w:rsidP="00823249">
            <w:pPr>
              <w:rPr>
                <w:b/>
                <w:bCs/>
                <w:sz w:val="22"/>
                <w:szCs w:val="22"/>
              </w:rPr>
            </w:pPr>
          </w:p>
          <w:p w14:paraId="5702F1AC" w14:textId="77777777" w:rsidR="00D0304F" w:rsidRDefault="00D0304F" w:rsidP="00823249">
            <w:pPr>
              <w:rPr>
                <w:b/>
                <w:bCs/>
                <w:sz w:val="22"/>
                <w:szCs w:val="22"/>
              </w:rPr>
            </w:pPr>
          </w:p>
          <w:p w14:paraId="2727457D" w14:textId="0339AF33" w:rsidR="00D0304F" w:rsidRDefault="00D0304F" w:rsidP="00823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A18F2C" w14:textId="77777777" w:rsidR="00377AD6" w:rsidRPr="00AF706D" w:rsidRDefault="00377AD6" w:rsidP="00401440">
            <w:pPr>
              <w:rPr>
                <w:sz w:val="22"/>
                <w:szCs w:val="22"/>
              </w:rPr>
            </w:pPr>
          </w:p>
        </w:tc>
      </w:tr>
      <w:tr w:rsidR="00377AD6" w:rsidRPr="00AF706D" w14:paraId="3C4B3CF4" w14:textId="77777777" w:rsidTr="002B5FF1">
        <w:tc>
          <w:tcPr>
            <w:tcW w:w="1240" w:type="dxa"/>
          </w:tcPr>
          <w:p w14:paraId="12DB887B" w14:textId="749D2AA1" w:rsidR="00377AD6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13/22-23</w:t>
            </w:r>
          </w:p>
        </w:tc>
        <w:tc>
          <w:tcPr>
            <w:tcW w:w="6079" w:type="dxa"/>
          </w:tcPr>
          <w:p w14:paraId="7B6DC726" w14:textId="77777777" w:rsidR="00377AD6" w:rsidRPr="00377AD6" w:rsidRDefault="00377AD6" w:rsidP="00377AD6">
            <w:pPr>
              <w:rPr>
                <w:b/>
                <w:bCs/>
                <w:sz w:val="22"/>
                <w:szCs w:val="22"/>
              </w:rPr>
            </w:pPr>
            <w:r w:rsidRPr="00377AD6">
              <w:rPr>
                <w:b/>
                <w:bCs/>
                <w:sz w:val="22"/>
                <w:szCs w:val="22"/>
              </w:rPr>
              <w:t xml:space="preserve">Proposal: Single </w:t>
            </w:r>
            <w:proofErr w:type="spellStart"/>
            <w:r w:rsidRPr="00377AD6">
              <w:rPr>
                <w:b/>
                <w:bCs/>
                <w:sz w:val="22"/>
                <w:szCs w:val="22"/>
              </w:rPr>
              <w:t>storey</w:t>
            </w:r>
            <w:proofErr w:type="spellEnd"/>
            <w:r w:rsidRPr="00377AD6">
              <w:rPr>
                <w:b/>
                <w:bCs/>
                <w:sz w:val="22"/>
                <w:szCs w:val="22"/>
              </w:rPr>
              <w:t xml:space="preserve"> side extensions including attached garage</w:t>
            </w:r>
          </w:p>
          <w:p w14:paraId="3D7DFD88" w14:textId="77777777" w:rsidR="00377AD6" w:rsidRPr="00377AD6" w:rsidRDefault="00377AD6" w:rsidP="00377AD6">
            <w:pPr>
              <w:rPr>
                <w:b/>
                <w:bCs/>
                <w:sz w:val="22"/>
                <w:szCs w:val="22"/>
              </w:rPr>
            </w:pPr>
            <w:r w:rsidRPr="00377AD6">
              <w:rPr>
                <w:b/>
                <w:bCs/>
                <w:sz w:val="22"/>
                <w:szCs w:val="22"/>
              </w:rPr>
              <w:t>Site address: Elizabeth House High Street Horningsea</w:t>
            </w:r>
          </w:p>
          <w:p w14:paraId="257426A5" w14:textId="77777777" w:rsidR="00377AD6" w:rsidRPr="00377AD6" w:rsidRDefault="00377AD6" w:rsidP="00377AD6">
            <w:pPr>
              <w:rPr>
                <w:b/>
                <w:bCs/>
                <w:sz w:val="22"/>
                <w:szCs w:val="22"/>
              </w:rPr>
            </w:pPr>
            <w:r w:rsidRPr="00377AD6">
              <w:rPr>
                <w:b/>
                <w:bCs/>
                <w:sz w:val="22"/>
                <w:szCs w:val="22"/>
              </w:rPr>
              <w:t>Reference: 22/01676/HFUL</w:t>
            </w:r>
          </w:p>
          <w:p w14:paraId="77EEFDAE" w14:textId="12BF07AF" w:rsidR="00D0304F" w:rsidRDefault="00D0304F" w:rsidP="00D0304F">
            <w:pPr>
              <w:pStyle w:val="NormalWeb"/>
            </w:pPr>
            <w:r>
              <w:rPr>
                <w:b/>
                <w:bCs/>
                <w:sz w:val="22"/>
                <w:szCs w:val="22"/>
              </w:rPr>
              <w:t xml:space="preserve">Approved with comments: </w:t>
            </w:r>
          </w:p>
          <w:p w14:paraId="2686EDF4" w14:textId="77777777" w:rsidR="00D0304F" w:rsidRDefault="00D0304F" w:rsidP="00D0304F">
            <w:pPr>
              <w:pStyle w:val="NormalWeb"/>
            </w:pPr>
            <w:r>
              <w:t xml:space="preserve">Please ensure all contractor vehicles are not parked on the pavement as is a hazard for wheelchairs, </w:t>
            </w:r>
            <w:proofErr w:type="gramStart"/>
            <w:r>
              <w:t>pushchairs</w:t>
            </w:r>
            <w:proofErr w:type="gramEnd"/>
            <w:r>
              <w:t xml:space="preserve"> and pedestrians.</w:t>
            </w:r>
          </w:p>
          <w:p w14:paraId="2163794B" w14:textId="3AF97C38" w:rsidR="00D0304F" w:rsidRDefault="00D0304F" w:rsidP="00D0304F">
            <w:pPr>
              <w:pStyle w:val="NormalWeb"/>
            </w:pPr>
            <w:proofErr w:type="gramStart"/>
            <w:r>
              <w:t>Also</w:t>
            </w:r>
            <w:proofErr w:type="gramEnd"/>
            <w:r>
              <w:t xml:space="preserve"> careful consideration needs to be taken to the materials used so that it is in keeping with area and </w:t>
            </w:r>
            <w:r w:rsidR="0091624E">
              <w:t>effect</w:t>
            </w:r>
            <w:r>
              <w:t xml:space="preserve"> on nearby listed building as this is in a conservation area </w:t>
            </w:r>
          </w:p>
          <w:p w14:paraId="36FBAE3E" w14:textId="3789E7A2" w:rsidR="0091624E" w:rsidRDefault="0091624E" w:rsidP="00D0304F">
            <w:pPr>
              <w:pStyle w:val="NormalWeb"/>
            </w:pPr>
            <w:r>
              <w:t>Proposed by RB, seconded by TP</w:t>
            </w:r>
          </w:p>
          <w:p w14:paraId="0B0F8571" w14:textId="0030E8F3" w:rsidR="00377AD6" w:rsidRDefault="00377AD6" w:rsidP="00823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7F00B6" w14:textId="77777777" w:rsidR="00377AD6" w:rsidRPr="00AF706D" w:rsidRDefault="00377AD6" w:rsidP="00401440">
            <w:pPr>
              <w:rPr>
                <w:sz w:val="22"/>
                <w:szCs w:val="22"/>
              </w:rPr>
            </w:pPr>
          </w:p>
        </w:tc>
      </w:tr>
      <w:tr w:rsidR="00377AD6" w:rsidRPr="00AF706D" w14:paraId="62BD0CA1" w14:textId="77777777" w:rsidTr="002B5FF1">
        <w:tc>
          <w:tcPr>
            <w:tcW w:w="1240" w:type="dxa"/>
          </w:tcPr>
          <w:p w14:paraId="52390ACF" w14:textId="5FABB29D" w:rsidR="00377AD6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14/22-23</w:t>
            </w:r>
          </w:p>
        </w:tc>
        <w:tc>
          <w:tcPr>
            <w:tcW w:w="6079" w:type="dxa"/>
          </w:tcPr>
          <w:p w14:paraId="1E509ACA" w14:textId="77777777" w:rsidR="00377AD6" w:rsidRDefault="00377AD6" w:rsidP="00377AD6">
            <w:pPr>
              <w:rPr>
                <w:b/>
                <w:bCs/>
                <w:sz w:val="22"/>
                <w:szCs w:val="22"/>
              </w:rPr>
            </w:pPr>
            <w:r w:rsidRPr="00377AD6">
              <w:rPr>
                <w:b/>
                <w:bCs/>
                <w:sz w:val="22"/>
                <w:szCs w:val="22"/>
              </w:rPr>
              <w:t>Replace/repair highway gate</w:t>
            </w:r>
          </w:p>
          <w:p w14:paraId="1146D812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3D8B0084" w14:textId="29A20FD8" w:rsidR="00774F1D" w:rsidRPr="00345783" w:rsidRDefault="00345783" w:rsidP="00377AD6">
            <w:pPr>
              <w:rPr>
                <w:sz w:val="22"/>
                <w:szCs w:val="22"/>
              </w:rPr>
            </w:pPr>
            <w:r w:rsidRPr="00345783">
              <w:rPr>
                <w:sz w:val="22"/>
                <w:szCs w:val="22"/>
              </w:rPr>
              <w:t>Agreed to pre-approve quote of £</w:t>
            </w:r>
            <w:r w:rsidR="003D13EB">
              <w:rPr>
                <w:sz w:val="22"/>
                <w:szCs w:val="22"/>
              </w:rPr>
              <w:t>380</w:t>
            </w:r>
            <w:r w:rsidRPr="00345783">
              <w:rPr>
                <w:sz w:val="22"/>
                <w:szCs w:val="22"/>
              </w:rPr>
              <w:t xml:space="preserve"> for work to repair gate. However</w:t>
            </w:r>
            <w:r w:rsidR="00054986">
              <w:rPr>
                <w:sz w:val="22"/>
                <w:szCs w:val="22"/>
              </w:rPr>
              <w:t>,</w:t>
            </w:r>
            <w:r w:rsidRPr="00345783">
              <w:rPr>
                <w:sz w:val="22"/>
                <w:szCs w:val="22"/>
              </w:rPr>
              <w:t xml:space="preserve"> Cllr Neale thinks that this may be being done by CCC as there is a notice of works up. If this is not done</w:t>
            </w:r>
            <w:r w:rsidR="00054986">
              <w:rPr>
                <w:sz w:val="22"/>
                <w:szCs w:val="22"/>
              </w:rPr>
              <w:t>,</w:t>
            </w:r>
            <w:r w:rsidRPr="00345783">
              <w:rPr>
                <w:sz w:val="22"/>
                <w:szCs w:val="22"/>
              </w:rPr>
              <w:t xml:space="preserve"> we will go ahead with the repair. Proposed by RB, seconded by CM</w:t>
            </w:r>
          </w:p>
          <w:p w14:paraId="3DBE698D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642254D7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71608E39" w14:textId="4CE40F0D" w:rsidR="00774F1D" w:rsidRPr="00377AD6" w:rsidRDefault="00774F1D" w:rsidP="00377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3D178C" w14:textId="77777777" w:rsidR="00377AD6" w:rsidRPr="00AF706D" w:rsidRDefault="00377AD6" w:rsidP="00401440">
            <w:pPr>
              <w:rPr>
                <w:sz w:val="22"/>
                <w:szCs w:val="22"/>
              </w:rPr>
            </w:pPr>
          </w:p>
        </w:tc>
      </w:tr>
      <w:tr w:rsidR="00377AD6" w:rsidRPr="00AF706D" w14:paraId="476CEB49" w14:textId="77777777" w:rsidTr="002B5FF1">
        <w:tc>
          <w:tcPr>
            <w:tcW w:w="1240" w:type="dxa"/>
          </w:tcPr>
          <w:p w14:paraId="69A92EAC" w14:textId="65DF6BD7" w:rsidR="00377AD6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15/22-23</w:t>
            </w:r>
          </w:p>
        </w:tc>
        <w:tc>
          <w:tcPr>
            <w:tcW w:w="6079" w:type="dxa"/>
          </w:tcPr>
          <w:p w14:paraId="50333DE2" w14:textId="77777777" w:rsidR="00377AD6" w:rsidRDefault="00464DB4" w:rsidP="00377A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Kings Farm Barn</w:t>
            </w:r>
          </w:p>
          <w:p w14:paraId="3C4C100E" w14:textId="0552F547" w:rsidR="00774F1D" w:rsidRPr="00054986" w:rsidRDefault="00774F1D" w:rsidP="00377AD6">
            <w:pPr>
              <w:rPr>
                <w:sz w:val="22"/>
                <w:szCs w:val="22"/>
              </w:rPr>
            </w:pPr>
          </w:p>
          <w:p w14:paraId="5A98647B" w14:textId="1D5DF85E" w:rsidR="00345783" w:rsidRPr="00054986" w:rsidRDefault="00345783" w:rsidP="00377AD6">
            <w:pPr>
              <w:rPr>
                <w:sz w:val="22"/>
                <w:szCs w:val="22"/>
              </w:rPr>
            </w:pPr>
            <w:r w:rsidRPr="00054986">
              <w:rPr>
                <w:sz w:val="22"/>
                <w:szCs w:val="22"/>
              </w:rPr>
              <w:t xml:space="preserve">The owner of Kings Farm Barn intends to develop the barns behind his home and has sent to the PC outline plans and would like an opinion before he submits a formal </w:t>
            </w:r>
            <w:r w:rsidR="00054986" w:rsidRPr="00054986">
              <w:rPr>
                <w:sz w:val="22"/>
                <w:szCs w:val="22"/>
              </w:rPr>
              <w:t xml:space="preserve">planning </w:t>
            </w:r>
            <w:r w:rsidRPr="00054986">
              <w:rPr>
                <w:sz w:val="22"/>
                <w:szCs w:val="22"/>
              </w:rPr>
              <w:t>application</w:t>
            </w:r>
            <w:r w:rsidR="00054986" w:rsidRPr="00054986">
              <w:rPr>
                <w:sz w:val="22"/>
                <w:szCs w:val="22"/>
              </w:rPr>
              <w:t xml:space="preserve">. Agreed by all that the proposed works are sympathetic to the area and have been done sensitively and the PC looks forward to seeing the formal application. </w:t>
            </w:r>
          </w:p>
          <w:p w14:paraId="17A5692D" w14:textId="77777777" w:rsidR="00774F1D" w:rsidRPr="00054986" w:rsidRDefault="00774F1D" w:rsidP="00377AD6">
            <w:pPr>
              <w:rPr>
                <w:sz w:val="22"/>
                <w:szCs w:val="22"/>
              </w:rPr>
            </w:pPr>
          </w:p>
          <w:p w14:paraId="5D552C92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1A70653D" w14:textId="3FC0AA61" w:rsidR="00774F1D" w:rsidRPr="00377AD6" w:rsidRDefault="00774F1D" w:rsidP="00377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E88616" w14:textId="77777777" w:rsidR="00377AD6" w:rsidRPr="00AF706D" w:rsidRDefault="00377AD6" w:rsidP="00401440">
            <w:pPr>
              <w:rPr>
                <w:sz w:val="22"/>
                <w:szCs w:val="22"/>
              </w:rPr>
            </w:pPr>
          </w:p>
        </w:tc>
      </w:tr>
      <w:tr w:rsidR="00377AD6" w:rsidRPr="00AF706D" w14:paraId="3C385FDA" w14:textId="77777777" w:rsidTr="002B5FF1">
        <w:tc>
          <w:tcPr>
            <w:tcW w:w="1240" w:type="dxa"/>
          </w:tcPr>
          <w:p w14:paraId="7250B4F9" w14:textId="28227AFA" w:rsidR="00377AD6" w:rsidRDefault="00377AD6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16/22-23</w:t>
            </w:r>
          </w:p>
        </w:tc>
        <w:tc>
          <w:tcPr>
            <w:tcW w:w="6079" w:type="dxa"/>
          </w:tcPr>
          <w:p w14:paraId="1B7BCAA5" w14:textId="77777777" w:rsidR="00377AD6" w:rsidRDefault="00464DB4" w:rsidP="00377AD6">
            <w:pPr>
              <w:rPr>
                <w:b/>
                <w:bCs/>
                <w:sz w:val="22"/>
                <w:szCs w:val="22"/>
              </w:rPr>
            </w:pPr>
            <w:r w:rsidRPr="00377AD6">
              <w:rPr>
                <w:b/>
                <w:bCs/>
                <w:sz w:val="22"/>
                <w:szCs w:val="22"/>
              </w:rPr>
              <w:t>Mowing and ditch clearance on PC land</w:t>
            </w:r>
          </w:p>
          <w:p w14:paraId="3816C0ED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3EC5D684" w14:textId="67839BB3" w:rsidR="00774F1D" w:rsidRPr="003F2F02" w:rsidRDefault="007F519B" w:rsidP="00377AD6">
            <w:pPr>
              <w:rPr>
                <w:sz w:val="22"/>
                <w:szCs w:val="22"/>
              </w:rPr>
            </w:pPr>
            <w:r w:rsidRPr="003F2F02">
              <w:rPr>
                <w:sz w:val="22"/>
                <w:szCs w:val="22"/>
              </w:rPr>
              <w:t>Clerk will do a further land registry search as first search did not provide conclusive information on the ownership of the areas in question</w:t>
            </w:r>
            <w:r w:rsidR="003F2F02" w:rsidRPr="003F2F02">
              <w:rPr>
                <w:sz w:val="22"/>
                <w:szCs w:val="22"/>
              </w:rPr>
              <w:t xml:space="preserve"> (ditch and strip of land next to </w:t>
            </w:r>
            <w:proofErr w:type="spellStart"/>
            <w:r w:rsidR="003F2F02" w:rsidRPr="003F2F02">
              <w:rPr>
                <w:sz w:val="22"/>
                <w:szCs w:val="22"/>
              </w:rPr>
              <w:t>Millenium</w:t>
            </w:r>
            <w:proofErr w:type="spellEnd"/>
            <w:r w:rsidR="003F2F02" w:rsidRPr="003F2F02">
              <w:rPr>
                <w:sz w:val="22"/>
                <w:szCs w:val="22"/>
              </w:rPr>
              <w:t xml:space="preserve"> Green)</w:t>
            </w:r>
          </w:p>
          <w:p w14:paraId="4F6A09FD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1D3BAF7E" w14:textId="46C35A3F" w:rsidR="00774F1D" w:rsidRPr="00377AD6" w:rsidRDefault="00774F1D" w:rsidP="00377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C83225" w14:textId="77777777" w:rsidR="00377AD6" w:rsidRPr="00AF706D" w:rsidRDefault="00377AD6" w:rsidP="00401440">
            <w:pPr>
              <w:rPr>
                <w:sz w:val="22"/>
                <w:szCs w:val="22"/>
              </w:rPr>
            </w:pPr>
          </w:p>
        </w:tc>
      </w:tr>
      <w:tr w:rsidR="00464DB4" w:rsidRPr="00AF706D" w14:paraId="6B0A977C" w14:textId="77777777" w:rsidTr="002B5FF1">
        <w:tc>
          <w:tcPr>
            <w:tcW w:w="1240" w:type="dxa"/>
          </w:tcPr>
          <w:p w14:paraId="51DFBED8" w14:textId="5C6D367F" w:rsidR="00464DB4" w:rsidRDefault="00464DB4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17/22-23</w:t>
            </w:r>
          </w:p>
        </w:tc>
        <w:tc>
          <w:tcPr>
            <w:tcW w:w="6079" w:type="dxa"/>
          </w:tcPr>
          <w:p w14:paraId="5F16838F" w14:textId="77777777" w:rsidR="00464DB4" w:rsidRDefault="00464DB4" w:rsidP="00377A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Finance</w:t>
            </w:r>
          </w:p>
          <w:p w14:paraId="13FF60DD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287EB1C0" w14:textId="76B11C66" w:rsidR="00774F1D" w:rsidRDefault="00054986" w:rsidP="0005498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Cheques since the last meeting</w:t>
            </w:r>
          </w:p>
          <w:p w14:paraId="039B6168" w14:textId="077B58FB" w:rsidR="00F14B3C" w:rsidRDefault="00F14B3C" w:rsidP="00F14B3C">
            <w:pPr>
              <w:rPr>
                <w:b/>
                <w:bCs/>
                <w:sz w:val="22"/>
                <w:szCs w:val="22"/>
              </w:rPr>
            </w:pPr>
          </w:p>
          <w:p w14:paraId="2211583F" w14:textId="0FA385AD" w:rsidR="00F14B3C" w:rsidRPr="00F14B3C" w:rsidRDefault="00F14B3C" w:rsidP="00F14B3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F14B3C">
              <w:rPr>
                <w:sz w:val="22"/>
                <w:szCs w:val="22"/>
              </w:rPr>
              <w:t xml:space="preserve"> None</w:t>
            </w:r>
          </w:p>
          <w:p w14:paraId="745867D2" w14:textId="77777777" w:rsidR="00F14B3C" w:rsidRPr="00F14B3C" w:rsidRDefault="00F14B3C" w:rsidP="00F14B3C">
            <w:pPr>
              <w:rPr>
                <w:b/>
                <w:bCs/>
                <w:sz w:val="22"/>
                <w:szCs w:val="22"/>
              </w:rPr>
            </w:pPr>
          </w:p>
          <w:p w14:paraId="5C7FECCD" w14:textId="0F4BE9AF" w:rsidR="00054986" w:rsidRDefault="00054986" w:rsidP="0005498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Cheques for signature</w:t>
            </w:r>
          </w:p>
          <w:p w14:paraId="6E509C03" w14:textId="7A125B5B" w:rsidR="00F14B3C" w:rsidRPr="00F14B3C" w:rsidRDefault="00F14B3C" w:rsidP="00F14B3C">
            <w:pPr>
              <w:rPr>
                <w:sz w:val="22"/>
                <w:szCs w:val="22"/>
              </w:rPr>
            </w:pPr>
          </w:p>
          <w:p w14:paraId="2D47A54D" w14:textId="3598F72B" w:rsidR="00F14B3C" w:rsidRPr="00F14B3C" w:rsidRDefault="00F14B3C" w:rsidP="00F14B3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proofErr w:type="spellStart"/>
            <w:r w:rsidRPr="00F14B3C">
              <w:rPr>
                <w:sz w:val="22"/>
                <w:szCs w:val="22"/>
              </w:rPr>
              <w:t>Chq</w:t>
            </w:r>
            <w:proofErr w:type="spellEnd"/>
            <w:r w:rsidRPr="00F14B3C">
              <w:rPr>
                <w:sz w:val="22"/>
                <w:szCs w:val="22"/>
              </w:rPr>
              <w:t xml:space="preserve"> 904-KGM-£403.20</w:t>
            </w:r>
          </w:p>
          <w:p w14:paraId="484F0928" w14:textId="0875AA0C" w:rsidR="00F14B3C" w:rsidRPr="00F14B3C" w:rsidRDefault="00F14B3C" w:rsidP="00F14B3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proofErr w:type="spellStart"/>
            <w:r w:rsidRPr="00F14B3C">
              <w:rPr>
                <w:sz w:val="22"/>
                <w:szCs w:val="22"/>
              </w:rPr>
              <w:t>Chq</w:t>
            </w:r>
            <w:proofErr w:type="spellEnd"/>
            <w:r w:rsidRPr="00F14B3C">
              <w:rPr>
                <w:sz w:val="22"/>
                <w:szCs w:val="22"/>
              </w:rPr>
              <w:t xml:space="preserve"> 905- H Livermore-£36.96</w:t>
            </w:r>
          </w:p>
          <w:p w14:paraId="29AEC177" w14:textId="47DD36DA" w:rsidR="00F14B3C" w:rsidRDefault="00F14B3C" w:rsidP="00F14B3C">
            <w:pPr>
              <w:rPr>
                <w:b/>
                <w:bCs/>
                <w:sz w:val="22"/>
                <w:szCs w:val="22"/>
              </w:rPr>
            </w:pPr>
          </w:p>
          <w:p w14:paraId="0C8E1C4B" w14:textId="08C38718" w:rsidR="00F14B3C" w:rsidRPr="00F14B3C" w:rsidRDefault="00F14B3C" w:rsidP="00F14B3C">
            <w:pPr>
              <w:rPr>
                <w:b/>
                <w:bCs/>
                <w:sz w:val="22"/>
                <w:szCs w:val="22"/>
              </w:rPr>
            </w:pPr>
          </w:p>
          <w:p w14:paraId="34C70A39" w14:textId="649861BB" w:rsidR="00054986" w:rsidRDefault="00054986" w:rsidP="0005498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Budget review 22-23</w:t>
            </w:r>
          </w:p>
          <w:p w14:paraId="44EA2EC1" w14:textId="67108A90" w:rsidR="00F14B3C" w:rsidRDefault="00F14B3C" w:rsidP="00F14B3C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0B8AA167" w14:textId="77777777" w:rsidR="00476296" w:rsidRDefault="00476296" w:rsidP="00F1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Bank statement had not been received therefore clerk could not</w:t>
            </w:r>
          </w:p>
          <w:p w14:paraId="0EBBDBEB" w14:textId="77777777" w:rsidR="00476296" w:rsidRDefault="00476296" w:rsidP="00F1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update on totals in bank accounts. Although it is very early in </w:t>
            </w:r>
          </w:p>
          <w:p w14:paraId="051A613E" w14:textId="673F9ECC" w:rsidR="00F14B3C" w:rsidRDefault="00476296" w:rsidP="00F14B3C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</w:rPr>
              <w:t xml:space="preserve">     the financial year spending is on budget so far.</w:t>
            </w:r>
          </w:p>
          <w:p w14:paraId="00A09819" w14:textId="77777777" w:rsidR="00F14B3C" w:rsidRDefault="00F14B3C" w:rsidP="00F14B3C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7F406610" w14:textId="77777777" w:rsidR="00F14B3C" w:rsidRPr="00F14B3C" w:rsidRDefault="00F14B3C" w:rsidP="00F14B3C">
            <w:pPr>
              <w:rPr>
                <w:b/>
                <w:bCs/>
                <w:sz w:val="22"/>
                <w:szCs w:val="22"/>
              </w:rPr>
            </w:pPr>
          </w:p>
          <w:p w14:paraId="0B8DF2FB" w14:textId="01A29104" w:rsidR="00054986" w:rsidRDefault="00054986" w:rsidP="0005498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 of year 21-22 finances</w:t>
            </w:r>
          </w:p>
          <w:p w14:paraId="54A1EE9D" w14:textId="634BE4A9" w:rsidR="00FF6932" w:rsidRDefault="00FF6932" w:rsidP="00FF6932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719014B6" w14:textId="1FA41C01" w:rsidR="00FF6932" w:rsidRPr="00D07551" w:rsidRDefault="00FF6932" w:rsidP="00FF6932">
            <w:pPr>
              <w:pStyle w:val="ListParagraph"/>
              <w:rPr>
                <w:sz w:val="22"/>
                <w:szCs w:val="22"/>
              </w:rPr>
            </w:pPr>
            <w:r w:rsidRPr="00D07551">
              <w:rPr>
                <w:sz w:val="22"/>
                <w:szCs w:val="22"/>
              </w:rPr>
              <w:t>End of year 21-22 bank reconciliation circulated. Ended the year on £35188 which is equivalent to 1.9x the precept. Of the projected spends for 21-22 of 19770</w:t>
            </w:r>
            <w:r w:rsidR="00D07551" w:rsidRPr="00D07551">
              <w:rPr>
                <w:sz w:val="22"/>
                <w:szCs w:val="22"/>
              </w:rPr>
              <w:t xml:space="preserve">, 18443 was spent. Underspend was mainly on road improvements as we did not spend as much as budgeted for due to LHI scheme coming in cheaper than thought. </w:t>
            </w:r>
          </w:p>
          <w:p w14:paraId="44D63046" w14:textId="77777777" w:rsidR="00476296" w:rsidRPr="00476296" w:rsidRDefault="00476296" w:rsidP="00476296">
            <w:pPr>
              <w:rPr>
                <w:b/>
                <w:bCs/>
                <w:sz w:val="22"/>
                <w:szCs w:val="22"/>
              </w:rPr>
            </w:pPr>
          </w:p>
          <w:p w14:paraId="3F2ECF20" w14:textId="536B0BFC" w:rsidR="00476296" w:rsidRDefault="00476296" w:rsidP="004762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7F28F3B2" w14:textId="6119E4E1" w:rsidR="00476296" w:rsidRDefault="00476296" w:rsidP="00476296">
            <w:pPr>
              <w:rPr>
                <w:b/>
                <w:bCs/>
                <w:sz w:val="22"/>
                <w:szCs w:val="22"/>
              </w:rPr>
            </w:pPr>
          </w:p>
          <w:p w14:paraId="396E7743" w14:textId="77777777" w:rsidR="00476296" w:rsidRPr="00476296" w:rsidRDefault="00476296" w:rsidP="00476296">
            <w:pPr>
              <w:rPr>
                <w:b/>
                <w:bCs/>
                <w:sz w:val="22"/>
                <w:szCs w:val="22"/>
              </w:rPr>
            </w:pPr>
          </w:p>
          <w:p w14:paraId="1F707C1C" w14:textId="4CB7A8D3" w:rsidR="00054986" w:rsidRDefault="00054986" w:rsidP="0005498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HRA request for funds</w:t>
            </w:r>
          </w:p>
          <w:p w14:paraId="3CD47E2B" w14:textId="3EF91774" w:rsidR="00476296" w:rsidRDefault="00476296" w:rsidP="00476296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7505A331" w14:textId="745277C6" w:rsidR="00476296" w:rsidRDefault="00476296" w:rsidP="00476296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1AC9D334" w14:textId="1A7C9CDF" w:rsidR="00476296" w:rsidRPr="00476296" w:rsidRDefault="00476296" w:rsidP="00476296">
            <w:pPr>
              <w:pStyle w:val="ListParagraph"/>
              <w:rPr>
                <w:sz w:val="22"/>
                <w:szCs w:val="22"/>
              </w:rPr>
            </w:pPr>
            <w:r w:rsidRPr="00476296">
              <w:rPr>
                <w:sz w:val="22"/>
                <w:szCs w:val="22"/>
              </w:rPr>
              <w:t xml:space="preserve">HRA have completed a grant request form and provided bank statements and have asked for £200 towards the platinum jubilee celebrations. Proposed by RB, seconded by TP and agreed by all to give this grant. </w:t>
            </w:r>
          </w:p>
          <w:p w14:paraId="4C891431" w14:textId="77777777" w:rsidR="00054986" w:rsidRPr="00054986" w:rsidRDefault="00054986" w:rsidP="00054986">
            <w:pPr>
              <w:rPr>
                <w:b/>
                <w:bCs/>
                <w:sz w:val="22"/>
                <w:szCs w:val="22"/>
              </w:rPr>
            </w:pPr>
          </w:p>
          <w:p w14:paraId="07D4879F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28F10B37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5F6FECB0" w14:textId="77777777" w:rsidR="00774F1D" w:rsidRDefault="00774F1D" w:rsidP="00377AD6">
            <w:pPr>
              <w:rPr>
                <w:b/>
                <w:bCs/>
                <w:sz w:val="22"/>
                <w:szCs w:val="22"/>
              </w:rPr>
            </w:pPr>
          </w:p>
          <w:p w14:paraId="0FA94DAC" w14:textId="4248018A" w:rsidR="00774F1D" w:rsidRPr="00377AD6" w:rsidRDefault="00774F1D" w:rsidP="00377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1573DB" w14:textId="77777777" w:rsidR="00464DB4" w:rsidRPr="00AF706D" w:rsidRDefault="00464DB4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619C0FD8" w14:textId="77777777" w:rsidTr="002B5FF1">
        <w:tc>
          <w:tcPr>
            <w:tcW w:w="1240" w:type="dxa"/>
          </w:tcPr>
          <w:p w14:paraId="6EB9E24A" w14:textId="458E8215" w:rsidR="005710AB" w:rsidRPr="00AF706D" w:rsidRDefault="00464DB4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  <w:r w:rsidR="00054331">
              <w:rPr>
                <w:rFonts w:ascii="Book Antiqua" w:hAnsi="Book Antiqua"/>
                <w:sz w:val="20"/>
                <w:szCs w:val="20"/>
              </w:rPr>
              <w:t>/2</w:t>
            </w:r>
            <w:r w:rsidR="00B10F6B">
              <w:rPr>
                <w:rFonts w:ascii="Book Antiqua" w:hAnsi="Book Antiqua"/>
                <w:sz w:val="20"/>
                <w:szCs w:val="20"/>
              </w:rPr>
              <w:t>2-23</w:t>
            </w:r>
          </w:p>
        </w:tc>
        <w:tc>
          <w:tcPr>
            <w:tcW w:w="6079" w:type="dxa"/>
          </w:tcPr>
          <w:p w14:paraId="3EA1E662" w14:textId="77777777" w:rsidR="00054331" w:rsidRDefault="00464DB4" w:rsidP="007D44C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 w:rsidRPr="00464DB4">
              <w:rPr>
                <w:rFonts w:eastAsia="Times New Roman"/>
                <w:b/>
                <w:sz w:val="22"/>
                <w:szCs w:val="22"/>
                <w:lang w:val="en-GB" w:eastAsia="en-GB"/>
              </w:rPr>
              <w:t>To approve the annual governance statement for 21-22</w:t>
            </w:r>
          </w:p>
          <w:p w14:paraId="562FA067" w14:textId="77777777" w:rsidR="00E04372" w:rsidRDefault="00E04372" w:rsidP="007D44C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7C298521" w14:textId="77777777" w:rsidR="00E04372" w:rsidRPr="008E4392" w:rsidRDefault="00E04372" w:rsidP="00E04372">
            <w:pPr>
              <w:ind w:right="-108"/>
              <w:rPr>
                <w:bCs/>
                <w:color w:val="595959" w:themeColor="text1" w:themeTint="A6"/>
                <w:sz w:val="22"/>
                <w:szCs w:val="22"/>
              </w:rPr>
            </w:pPr>
            <w:r w:rsidRPr="008E4392">
              <w:rPr>
                <w:bCs/>
                <w:color w:val="595959" w:themeColor="text1" w:themeTint="A6"/>
                <w:sz w:val="22"/>
                <w:szCs w:val="22"/>
              </w:rPr>
              <w:t xml:space="preserve">All statements on the Annual Governance statement were read out by the chair and it was agreed to indicate a ‘yes’ to all. The annual governance statement </w:t>
            </w:r>
            <w:r>
              <w:rPr>
                <w:bCs/>
                <w:color w:val="595959" w:themeColor="text1" w:themeTint="A6"/>
                <w:sz w:val="22"/>
                <w:szCs w:val="22"/>
              </w:rPr>
              <w:t xml:space="preserve">was </w:t>
            </w:r>
            <w:r w:rsidRPr="008E4392">
              <w:rPr>
                <w:bCs/>
                <w:color w:val="595959" w:themeColor="text1" w:themeTint="A6"/>
                <w:sz w:val="22"/>
                <w:szCs w:val="22"/>
              </w:rPr>
              <w:t>signed by the Chairman</w:t>
            </w:r>
            <w:r>
              <w:rPr>
                <w:bCs/>
                <w:color w:val="595959" w:themeColor="text1" w:themeTint="A6"/>
                <w:sz w:val="22"/>
                <w:szCs w:val="22"/>
              </w:rPr>
              <w:t>.</w:t>
            </w:r>
          </w:p>
          <w:p w14:paraId="6C2B34AE" w14:textId="641008D4" w:rsidR="00E04372" w:rsidRPr="00AF706D" w:rsidRDefault="00E04372" w:rsidP="007D44C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5090E488" w14:textId="0F3C6003" w:rsidR="00136306" w:rsidRPr="00AF706D" w:rsidRDefault="00136306" w:rsidP="00401440">
            <w:pPr>
              <w:rPr>
                <w:sz w:val="22"/>
                <w:szCs w:val="22"/>
              </w:rPr>
            </w:pPr>
          </w:p>
        </w:tc>
      </w:tr>
      <w:tr w:rsidR="00464DB4" w:rsidRPr="00AF706D" w14:paraId="0DF38377" w14:textId="77777777" w:rsidTr="002B5FF1">
        <w:tc>
          <w:tcPr>
            <w:tcW w:w="1240" w:type="dxa"/>
          </w:tcPr>
          <w:p w14:paraId="10332453" w14:textId="0DCBC273" w:rsidR="00464DB4" w:rsidRDefault="00464DB4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19/22-23</w:t>
            </w:r>
          </w:p>
        </w:tc>
        <w:tc>
          <w:tcPr>
            <w:tcW w:w="6079" w:type="dxa"/>
          </w:tcPr>
          <w:p w14:paraId="2B4569F2" w14:textId="77777777" w:rsidR="00464DB4" w:rsidRDefault="00464DB4" w:rsidP="007D44C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 w:rsidRPr="00464DB4">
              <w:rPr>
                <w:rFonts w:eastAsia="Times New Roman"/>
                <w:b/>
                <w:sz w:val="22"/>
                <w:szCs w:val="22"/>
                <w:lang w:val="en-GB" w:eastAsia="en-GB"/>
              </w:rPr>
              <w:t>To approve the accounting statement for 21-22</w:t>
            </w:r>
          </w:p>
          <w:p w14:paraId="52C73524" w14:textId="77777777" w:rsidR="00E04372" w:rsidRDefault="00E04372" w:rsidP="007D44C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4F4629EB" w14:textId="003876DC" w:rsidR="00E04372" w:rsidRPr="008E4392" w:rsidRDefault="00E04372" w:rsidP="00E04372">
            <w:pPr>
              <w:rPr>
                <w:bCs/>
                <w:color w:val="595959" w:themeColor="text1" w:themeTint="A6"/>
                <w:sz w:val="22"/>
                <w:szCs w:val="22"/>
              </w:rPr>
            </w:pPr>
            <w:r w:rsidRPr="008E4392">
              <w:rPr>
                <w:bCs/>
                <w:color w:val="595959" w:themeColor="text1" w:themeTint="A6"/>
                <w:sz w:val="22"/>
                <w:szCs w:val="22"/>
              </w:rPr>
              <w:t xml:space="preserve">The </w:t>
            </w:r>
            <w:r>
              <w:rPr>
                <w:bCs/>
                <w:color w:val="595959" w:themeColor="text1" w:themeTint="A6"/>
                <w:sz w:val="22"/>
                <w:szCs w:val="22"/>
              </w:rPr>
              <w:t xml:space="preserve">accounting statement </w:t>
            </w:r>
            <w:r w:rsidRPr="008E4392">
              <w:rPr>
                <w:bCs/>
                <w:color w:val="595959" w:themeColor="text1" w:themeTint="A6"/>
                <w:sz w:val="22"/>
                <w:szCs w:val="22"/>
              </w:rPr>
              <w:t>of the year 20</w:t>
            </w:r>
            <w:r>
              <w:rPr>
                <w:bCs/>
                <w:color w:val="595959" w:themeColor="text1" w:themeTint="A6"/>
                <w:sz w:val="22"/>
                <w:szCs w:val="22"/>
              </w:rPr>
              <w:t xml:space="preserve">21-22 was </w:t>
            </w:r>
            <w:r w:rsidRPr="008E4392">
              <w:rPr>
                <w:bCs/>
                <w:color w:val="595959" w:themeColor="text1" w:themeTint="A6"/>
                <w:sz w:val="22"/>
                <w:szCs w:val="22"/>
              </w:rPr>
              <w:t xml:space="preserve">approved </w:t>
            </w:r>
            <w:r>
              <w:rPr>
                <w:bCs/>
                <w:color w:val="595959" w:themeColor="text1" w:themeTint="A6"/>
                <w:sz w:val="22"/>
                <w:szCs w:val="22"/>
              </w:rPr>
              <w:t>and verified with bank reconciliation and was signed</w:t>
            </w:r>
            <w:r w:rsidRPr="008E4392">
              <w:rPr>
                <w:bCs/>
                <w:color w:val="595959" w:themeColor="text1" w:themeTint="A6"/>
                <w:sz w:val="22"/>
                <w:szCs w:val="22"/>
              </w:rPr>
              <w:t xml:space="preserve"> by the chairman</w:t>
            </w:r>
            <w:r>
              <w:rPr>
                <w:bCs/>
                <w:color w:val="595959" w:themeColor="text1" w:themeTint="A6"/>
                <w:sz w:val="22"/>
                <w:szCs w:val="22"/>
              </w:rPr>
              <w:t xml:space="preserve">. </w:t>
            </w:r>
          </w:p>
          <w:p w14:paraId="43B33357" w14:textId="77777777" w:rsidR="00E04372" w:rsidRDefault="00E04372" w:rsidP="007D44C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150543D8" w14:textId="3F4E8E3B" w:rsidR="00E04372" w:rsidRPr="00464DB4" w:rsidRDefault="00E04372" w:rsidP="007D44C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06087815" w14:textId="77777777" w:rsidR="00464DB4" w:rsidRPr="00AF706D" w:rsidRDefault="00464DB4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136F4609" w14:textId="77777777" w:rsidTr="002B5FF1">
        <w:tc>
          <w:tcPr>
            <w:tcW w:w="1240" w:type="dxa"/>
          </w:tcPr>
          <w:p w14:paraId="3F45D515" w14:textId="37CF62EA" w:rsidR="005710AB" w:rsidRPr="00AF706D" w:rsidRDefault="005710AB" w:rsidP="007D44C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9" w:type="dxa"/>
          </w:tcPr>
          <w:p w14:paraId="7C6ACBFD" w14:textId="6334DD24" w:rsidR="00657E9A" w:rsidRDefault="00B10F6B" w:rsidP="00234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Next </w:t>
            </w:r>
            <w:r w:rsidR="007D44CF">
              <w:rPr>
                <w:b/>
                <w:bCs/>
                <w:sz w:val="22"/>
                <w:szCs w:val="22"/>
              </w:rPr>
              <w:t>meeting to be held on 2</w:t>
            </w:r>
            <w:r w:rsidR="00464DB4">
              <w:rPr>
                <w:b/>
                <w:bCs/>
                <w:sz w:val="22"/>
                <w:szCs w:val="22"/>
              </w:rPr>
              <w:t>7</w:t>
            </w:r>
            <w:r w:rsidR="00464DB4" w:rsidRPr="00464DB4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464DB4">
              <w:rPr>
                <w:b/>
                <w:bCs/>
                <w:sz w:val="22"/>
                <w:szCs w:val="22"/>
              </w:rPr>
              <w:t xml:space="preserve"> July</w:t>
            </w:r>
            <w:r w:rsidR="007D44CF">
              <w:rPr>
                <w:b/>
                <w:bCs/>
                <w:sz w:val="22"/>
                <w:szCs w:val="22"/>
              </w:rPr>
              <w:t xml:space="preserve"> 2022</w:t>
            </w:r>
          </w:p>
          <w:p w14:paraId="51011254" w14:textId="3128F0EA" w:rsidR="00C9265A" w:rsidRDefault="00C9265A" w:rsidP="0023406A">
            <w:pPr>
              <w:rPr>
                <w:b/>
                <w:bCs/>
                <w:sz w:val="22"/>
                <w:szCs w:val="22"/>
              </w:rPr>
            </w:pPr>
          </w:p>
          <w:p w14:paraId="576FA0CF" w14:textId="707918E3" w:rsidR="00CD6D76" w:rsidRDefault="00CD6D76" w:rsidP="0023406A">
            <w:pPr>
              <w:rPr>
                <w:sz w:val="22"/>
                <w:szCs w:val="22"/>
              </w:rPr>
            </w:pPr>
          </w:p>
          <w:p w14:paraId="70BCA7AF" w14:textId="66C4CF8E" w:rsidR="00CD6D76" w:rsidRPr="00B31AF4" w:rsidRDefault="00CD6D76" w:rsidP="00234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closed a</w:t>
            </w:r>
            <w:r w:rsidR="009C489F">
              <w:rPr>
                <w:sz w:val="22"/>
                <w:szCs w:val="22"/>
              </w:rPr>
              <w:t xml:space="preserve">t </w:t>
            </w:r>
            <w:r w:rsidR="00C9265A">
              <w:rPr>
                <w:sz w:val="22"/>
                <w:szCs w:val="22"/>
              </w:rPr>
              <w:t>2</w:t>
            </w:r>
            <w:r w:rsidR="007D44CF">
              <w:rPr>
                <w:sz w:val="22"/>
                <w:szCs w:val="22"/>
              </w:rPr>
              <w:t>1</w:t>
            </w:r>
            <w:r w:rsidR="00464DB4">
              <w:rPr>
                <w:sz w:val="22"/>
                <w:szCs w:val="22"/>
              </w:rPr>
              <w:t>:40</w:t>
            </w:r>
          </w:p>
          <w:p w14:paraId="750C6D94" w14:textId="5F8B9719" w:rsidR="00054331" w:rsidRPr="00054331" w:rsidRDefault="00054331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D4B6A1" w14:textId="334B3BA3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</w:tbl>
    <w:p w14:paraId="23BF2330" w14:textId="348A1E4E" w:rsidR="003D6430" w:rsidRPr="00AF706D" w:rsidRDefault="003D6430" w:rsidP="0082694E">
      <w:pPr>
        <w:jc w:val="center"/>
        <w:rPr>
          <w:b/>
          <w:sz w:val="22"/>
          <w:szCs w:val="22"/>
        </w:rPr>
      </w:pPr>
    </w:p>
    <w:p w14:paraId="0F863ACD" w14:textId="77777777" w:rsidR="00523995" w:rsidRPr="00790C05" w:rsidRDefault="00523995" w:rsidP="00415D62">
      <w:pPr>
        <w:jc w:val="center"/>
        <w:rPr>
          <w:color w:val="595959" w:themeColor="text1" w:themeTint="A6"/>
          <w:sz w:val="22"/>
          <w:szCs w:val="22"/>
        </w:rPr>
      </w:pPr>
    </w:p>
    <w:sectPr w:rsidR="00523995" w:rsidRPr="00790C05" w:rsidSect="003D46E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6CD" w14:textId="77777777" w:rsidR="004957DD" w:rsidRDefault="004957DD" w:rsidP="00676A77">
      <w:r>
        <w:separator/>
      </w:r>
    </w:p>
  </w:endnote>
  <w:endnote w:type="continuationSeparator" w:id="0">
    <w:p w14:paraId="49D5A1E0" w14:textId="77777777" w:rsidR="004957DD" w:rsidRDefault="004957DD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994" w14:textId="77777777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605D13BB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0BAB2B45" w14:textId="77777777" w:rsidR="00A47226" w:rsidRPr="002165B0" w:rsidRDefault="004957DD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A47226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A47226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A47226" w:rsidRDefault="00A47226" w:rsidP="00676A77">
    <w:pPr>
      <w:jc w:val="center"/>
    </w:pPr>
  </w:p>
  <w:p w14:paraId="3E423A28" w14:textId="77777777" w:rsidR="00A47226" w:rsidRDefault="00A47226" w:rsidP="00676A77">
    <w:pPr>
      <w:jc w:val="center"/>
    </w:pPr>
  </w:p>
  <w:p w14:paraId="0DBDD5B2" w14:textId="77777777" w:rsidR="00A47226" w:rsidRPr="00676A77" w:rsidRDefault="00A47226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F0EA" w14:textId="77777777" w:rsidR="004957DD" w:rsidRDefault="004957DD" w:rsidP="00676A77">
      <w:r>
        <w:separator/>
      </w:r>
    </w:p>
  </w:footnote>
  <w:footnote w:type="continuationSeparator" w:id="0">
    <w:p w14:paraId="78A20BEB" w14:textId="77777777" w:rsidR="004957DD" w:rsidRDefault="004957DD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FE0" w14:textId="2FF78CE9" w:rsidR="00A47226" w:rsidRPr="003F35EE" w:rsidRDefault="00A47226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A47226" w:rsidRPr="003F35EE" w:rsidRDefault="00A47226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447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E35"/>
    <w:multiLevelType w:val="hybridMultilevel"/>
    <w:tmpl w:val="DF0A0F88"/>
    <w:lvl w:ilvl="0" w:tplc="E1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71E"/>
    <w:multiLevelType w:val="hybridMultilevel"/>
    <w:tmpl w:val="A0C0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1A5"/>
    <w:multiLevelType w:val="hybridMultilevel"/>
    <w:tmpl w:val="758E4138"/>
    <w:lvl w:ilvl="0" w:tplc="B306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D26"/>
    <w:multiLevelType w:val="hybridMultilevel"/>
    <w:tmpl w:val="8F12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95BC3"/>
    <w:multiLevelType w:val="hybridMultilevel"/>
    <w:tmpl w:val="5100F7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7A46"/>
    <w:multiLevelType w:val="hybridMultilevel"/>
    <w:tmpl w:val="3C08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5EB2"/>
    <w:multiLevelType w:val="hybridMultilevel"/>
    <w:tmpl w:val="6CE4E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90301"/>
    <w:multiLevelType w:val="hybridMultilevel"/>
    <w:tmpl w:val="D9563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F5C6836"/>
    <w:multiLevelType w:val="hybridMultilevel"/>
    <w:tmpl w:val="8558FBEA"/>
    <w:lvl w:ilvl="0" w:tplc="599A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3F8"/>
    <w:multiLevelType w:val="hybridMultilevel"/>
    <w:tmpl w:val="A484F15A"/>
    <w:lvl w:ilvl="0" w:tplc="B352E2CE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0AD7FE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F607FC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A6DE44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3AAD40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5C2A32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92E9C0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9A5E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3E9AFC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E81CBE"/>
    <w:multiLevelType w:val="hybridMultilevel"/>
    <w:tmpl w:val="B0CC2CCC"/>
    <w:lvl w:ilvl="0" w:tplc="ADF87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48E7"/>
    <w:multiLevelType w:val="hybridMultilevel"/>
    <w:tmpl w:val="2082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2E75"/>
    <w:multiLevelType w:val="hybridMultilevel"/>
    <w:tmpl w:val="2410C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3878"/>
    <w:multiLevelType w:val="hybridMultilevel"/>
    <w:tmpl w:val="46C8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C22C8"/>
    <w:multiLevelType w:val="hybridMultilevel"/>
    <w:tmpl w:val="5716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0C67"/>
    <w:multiLevelType w:val="hybridMultilevel"/>
    <w:tmpl w:val="D98C7F3C"/>
    <w:lvl w:ilvl="0" w:tplc="B70A83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D8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961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29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785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F84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76D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166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9C0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93FEF"/>
    <w:multiLevelType w:val="hybridMultilevel"/>
    <w:tmpl w:val="BCE2C3F6"/>
    <w:lvl w:ilvl="0" w:tplc="74D817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E5C1D"/>
    <w:multiLevelType w:val="hybridMultilevel"/>
    <w:tmpl w:val="DC0C62D4"/>
    <w:lvl w:ilvl="0" w:tplc="F266D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D70D0"/>
    <w:multiLevelType w:val="hybridMultilevel"/>
    <w:tmpl w:val="5BA8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F2BB0"/>
    <w:multiLevelType w:val="hybridMultilevel"/>
    <w:tmpl w:val="5D18C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768101">
    <w:abstractNumId w:val="22"/>
  </w:num>
  <w:num w:numId="2" w16cid:durableId="1666124670">
    <w:abstractNumId w:val="2"/>
  </w:num>
  <w:num w:numId="3" w16cid:durableId="1959406420">
    <w:abstractNumId w:val="12"/>
  </w:num>
  <w:num w:numId="4" w16cid:durableId="1495991663">
    <w:abstractNumId w:val="16"/>
  </w:num>
  <w:num w:numId="5" w16cid:durableId="90317380">
    <w:abstractNumId w:val="21"/>
  </w:num>
  <w:num w:numId="6" w16cid:durableId="1707096805">
    <w:abstractNumId w:val="1"/>
  </w:num>
  <w:num w:numId="7" w16cid:durableId="2024671085">
    <w:abstractNumId w:val="24"/>
  </w:num>
  <w:num w:numId="8" w16cid:durableId="2119910482">
    <w:abstractNumId w:val="27"/>
  </w:num>
  <w:num w:numId="9" w16cid:durableId="1949269938">
    <w:abstractNumId w:val="6"/>
  </w:num>
  <w:num w:numId="10" w16cid:durableId="1753969690">
    <w:abstractNumId w:val="26"/>
  </w:num>
  <w:num w:numId="11" w16cid:durableId="959993797">
    <w:abstractNumId w:val="7"/>
  </w:num>
  <w:num w:numId="12" w16cid:durableId="685709954">
    <w:abstractNumId w:val="8"/>
  </w:num>
  <w:num w:numId="13" w16cid:durableId="1277061965">
    <w:abstractNumId w:val="15"/>
  </w:num>
  <w:num w:numId="14" w16cid:durableId="733814733">
    <w:abstractNumId w:val="25"/>
  </w:num>
  <w:num w:numId="15" w16cid:durableId="1111239011">
    <w:abstractNumId w:val="31"/>
  </w:num>
  <w:num w:numId="16" w16cid:durableId="904875983">
    <w:abstractNumId w:val="11"/>
  </w:num>
  <w:num w:numId="17" w16cid:durableId="1181823029">
    <w:abstractNumId w:val="14"/>
  </w:num>
  <w:num w:numId="18" w16cid:durableId="766390881">
    <w:abstractNumId w:val="23"/>
  </w:num>
  <w:num w:numId="19" w16cid:durableId="1246458735">
    <w:abstractNumId w:val="18"/>
  </w:num>
  <w:num w:numId="20" w16cid:durableId="2092585212">
    <w:abstractNumId w:val="20"/>
  </w:num>
  <w:num w:numId="21" w16cid:durableId="335617440">
    <w:abstractNumId w:val="10"/>
  </w:num>
  <w:num w:numId="22" w16cid:durableId="494685773">
    <w:abstractNumId w:val="5"/>
  </w:num>
  <w:num w:numId="23" w16cid:durableId="166019544">
    <w:abstractNumId w:val="3"/>
  </w:num>
  <w:num w:numId="24" w16cid:durableId="742265583">
    <w:abstractNumId w:val="19"/>
  </w:num>
  <w:num w:numId="25" w16cid:durableId="1657955653">
    <w:abstractNumId w:val="9"/>
  </w:num>
  <w:num w:numId="26" w16cid:durableId="1803502612">
    <w:abstractNumId w:val="0"/>
  </w:num>
  <w:num w:numId="27" w16cid:durableId="1125807451">
    <w:abstractNumId w:val="30"/>
  </w:num>
  <w:num w:numId="28" w16cid:durableId="1147359245">
    <w:abstractNumId w:val="4"/>
  </w:num>
  <w:num w:numId="29" w16cid:durableId="1139146776">
    <w:abstractNumId w:val="17"/>
  </w:num>
  <w:num w:numId="30" w16cid:durableId="1714889414">
    <w:abstractNumId w:val="13"/>
  </w:num>
  <w:num w:numId="31" w16cid:durableId="298532942">
    <w:abstractNumId w:val="28"/>
  </w:num>
  <w:num w:numId="32" w16cid:durableId="4202333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0162D"/>
    <w:rsid w:val="00003D09"/>
    <w:rsid w:val="00007B8F"/>
    <w:rsid w:val="00010E4B"/>
    <w:rsid w:val="00017EE1"/>
    <w:rsid w:val="00020FCB"/>
    <w:rsid w:val="00026906"/>
    <w:rsid w:val="00042D28"/>
    <w:rsid w:val="00047934"/>
    <w:rsid w:val="0005045B"/>
    <w:rsid w:val="0005162C"/>
    <w:rsid w:val="00054331"/>
    <w:rsid w:val="00054986"/>
    <w:rsid w:val="00054F95"/>
    <w:rsid w:val="00061B2E"/>
    <w:rsid w:val="00063DD6"/>
    <w:rsid w:val="00064FE8"/>
    <w:rsid w:val="000763C2"/>
    <w:rsid w:val="00082BD8"/>
    <w:rsid w:val="0008567A"/>
    <w:rsid w:val="00097E4E"/>
    <w:rsid w:val="000A4D84"/>
    <w:rsid w:val="000A5A15"/>
    <w:rsid w:val="000B3738"/>
    <w:rsid w:val="000B3A9A"/>
    <w:rsid w:val="000B54DA"/>
    <w:rsid w:val="000B6001"/>
    <w:rsid w:val="000C46BC"/>
    <w:rsid w:val="000C483B"/>
    <w:rsid w:val="000D4CF0"/>
    <w:rsid w:val="000E44DD"/>
    <w:rsid w:val="00101CD5"/>
    <w:rsid w:val="001058A8"/>
    <w:rsid w:val="0010769E"/>
    <w:rsid w:val="001102CD"/>
    <w:rsid w:val="00111125"/>
    <w:rsid w:val="0011227C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65C0E"/>
    <w:rsid w:val="00170BA5"/>
    <w:rsid w:val="001730D2"/>
    <w:rsid w:val="001761D5"/>
    <w:rsid w:val="00177D45"/>
    <w:rsid w:val="001847FD"/>
    <w:rsid w:val="00185C93"/>
    <w:rsid w:val="001909B5"/>
    <w:rsid w:val="0019472C"/>
    <w:rsid w:val="00196866"/>
    <w:rsid w:val="001979A0"/>
    <w:rsid w:val="001A01A9"/>
    <w:rsid w:val="001A0BAF"/>
    <w:rsid w:val="001B0510"/>
    <w:rsid w:val="001B4B61"/>
    <w:rsid w:val="001C2EED"/>
    <w:rsid w:val="001C64C7"/>
    <w:rsid w:val="001D18AA"/>
    <w:rsid w:val="001D3364"/>
    <w:rsid w:val="001D426A"/>
    <w:rsid w:val="001E707A"/>
    <w:rsid w:val="001E7245"/>
    <w:rsid w:val="001F0104"/>
    <w:rsid w:val="001F1EAD"/>
    <w:rsid w:val="001F28D1"/>
    <w:rsid w:val="001F5D8F"/>
    <w:rsid w:val="00213A75"/>
    <w:rsid w:val="002165B0"/>
    <w:rsid w:val="00217B88"/>
    <w:rsid w:val="0022033F"/>
    <w:rsid w:val="0022134D"/>
    <w:rsid w:val="00221629"/>
    <w:rsid w:val="00231655"/>
    <w:rsid w:val="0023406A"/>
    <w:rsid w:val="00235AEE"/>
    <w:rsid w:val="0024660E"/>
    <w:rsid w:val="002515BC"/>
    <w:rsid w:val="00265079"/>
    <w:rsid w:val="002714CC"/>
    <w:rsid w:val="00275B5A"/>
    <w:rsid w:val="00277087"/>
    <w:rsid w:val="002815DB"/>
    <w:rsid w:val="002835C4"/>
    <w:rsid w:val="00294003"/>
    <w:rsid w:val="002A435D"/>
    <w:rsid w:val="002B09B7"/>
    <w:rsid w:val="002B59A0"/>
    <w:rsid w:val="002B5FF1"/>
    <w:rsid w:val="002C114A"/>
    <w:rsid w:val="002C37AA"/>
    <w:rsid w:val="002D138C"/>
    <w:rsid w:val="002E0E71"/>
    <w:rsid w:val="002E515E"/>
    <w:rsid w:val="002E6498"/>
    <w:rsid w:val="002F098C"/>
    <w:rsid w:val="002F1267"/>
    <w:rsid w:val="002F1E86"/>
    <w:rsid w:val="002F32F0"/>
    <w:rsid w:val="002F5541"/>
    <w:rsid w:val="002F72E6"/>
    <w:rsid w:val="002F797F"/>
    <w:rsid w:val="003064EE"/>
    <w:rsid w:val="00307153"/>
    <w:rsid w:val="0031160C"/>
    <w:rsid w:val="003367F7"/>
    <w:rsid w:val="00345783"/>
    <w:rsid w:val="00346586"/>
    <w:rsid w:val="003475D1"/>
    <w:rsid w:val="00351D2D"/>
    <w:rsid w:val="0036206F"/>
    <w:rsid w:val="00377AD6"/>
    <w:rsid w:val="00377C2A"/>
    <w:rsid w:val="00380248"/>
    <w:rsid w:val="003838B2"/>
    <w:rsid w:val="003841DC"/>
    <w:rsid w:val="00386535"/>
    <w:rsid w:val="00396DEA"/>
    <w:rsid w:val="003A4882"/>
    <w:rsid w:val="003A6082"/>
    <w:rsid w:val="003B5A35"/>
    <w:rsid w:val="003C0BEB"/>
    <w:rsid w:val="003C0BEC"/>
    <w:rsid w:val="003C1F5C"/>
    <w:rsid w:val="003C4732"/>
    <w:rsid w:val="003C6B02"/>
    <w:rsid w:val="003D016D"/>
    <w:rsid w:val="003D036B"/>
    <w:rsid w:val="003D13EB"/>
    <w:rsid w:val="003D46EC"/>
    <w:rsid w:val="003D6430"/>
    <w:rsid w:val="003D6E24"/>
    <w:rsid w:val="003E06A7"/>
    <w:rsid w:val="003E31BD"/>
    <w:rsid w:val="003F2D5E"/>
    <w:rsid w:val="003F2F02"/>
    <w:rsid w:val="003F35EE"/>
    <w:rsid w:val="003F410C"/>
    <w:rsid w:val="003F47D4"/>
    <w:rsid w:val="003F701D"/>
    <w:rsid w:val="003F73D0"/>
    <w:rsid w:val="003F7653"/>
    <w:rsid w:val="00400A86"/>
    <w:rsid w:val="00401440"/>
    <w:rsid w:val="00401D33"/>
    <w:rsid w:val="004053C9"/>
    <w:rsid w:val="00405FFB"/>
    <w:rsid w:val="004121CF"/>
    <w:rsid w:val="0041413C"/>
    <w:rsid w:val="00414534"/>
    <w:rsid w:val="00415D62"/>
    <w:rsid w:val="004212B4"/>
    <w:rsid w:val="004335B6"/>
    <w:rsid w:val="00436CFC"/>
    <w:rsid w:val="00437013"/>
    <w:rsid w:val="00442E85"/>
    <w:rsid w:val="00444C1A"/>
    <w:rsid w:val="00444F45"/>
    <w:rsid w:val="004617B9"/>
    <w:rsid w:val="00463246"/>
    <w:rsid w:val="00464DB4"/>
    <w:rsid w:val="00467ACA"/>
    <w:rsid w:val="0047536D"/>
    <w:rsid w:val="00476296"/>
    <w:rsid w:val="00481111"/>
    <w:rsid w:val="004813AE"/>
    <w:rsid w:val="004957DD"/>
    <w:rsid w:val="00497AE7"/>
    <w:rsid w:val="004A0BA1"/>
    <w:rsid w:val="004B3973"/>
    <w:rsid w:val="004B5572"/>
    <w:rsid w:val="004C1373"/>
    <w:rsid w:val="004D1F41"/>
    <w:rsid w:val="004E202A"/>
    <w:rsid w:val="004E54B8"/>
    <w:rsid w:val="004E7096"/>
    <w:rsid w:val="004F71BA"/>
    <w:rsid w:val="0051289E"/>
    <w:rsid w:val="00523995"/>
    <w:rsid w:val="00523C71"/>
    <w:rsid w:val="00526804"/>
    <w:rsid w:val="00531673"/>
    <w:rsid w:val="00534C75"/>
    <w:rsid w:val="00540872"/>
    <w:rsid w:val="00547999"/>
    <w:rsid w:val="0055618C"/>
    <w:rsid w:val="005603AB"/>
    <w:rsid w:val="00561DEF"/>
    <w:rsid w:val="00565969"/>
    <w:rsid w:val="0056631F"/>
    <w:rsid w:val="005675CB"/>
    <w:rsid w:val="005709E6"/>
    <w:rsid w:val="005710AB"/>
    <w:rsid w:val="00573276"/>
    <w:rsid w:val="005841F2"/>
    <w:rsid w:val="005942E6"/>
    <w:rsid w:val="005A33B0"/>
    <w:rsid w:val="005A3DDD"/>
    <w:rsid w:val="005A5E30"/>
    <w:rsid w:val="005B293F"/>
    <w:rsid w:val="005B3205"/>
    <w:rsid w:val="005C5553"/>
    <w:rsid w:val="005D2D89"/>
    <w:rsid w:val="005D750B"/>
    <w:rsid w:val="005E76CA"/>
    <w:rsid w:val="005F0286"/>
    <w:rsid w:val="005F19DD"/>
    <w:rsid w:val="005F3E70"/>
    <w:rsid w:val="005F43A2"/>
    <w:rsid w:val="005F59A3"/>
    <w:rsid w:val="00611FD6"/>
    <w:rsid w:val="006138B1"/>
    <w:rsid w:val="006218AB"/>
    <w:rsid w:val="00630039"/>
    <w:rsid w:val="00631757"/>
    <w:rsid w:val="0063374A"/>
    <w:rsid w:val="00634331"/>
    <w:rsid w:val="00641A43"/>
    <w:rsid w:val="00644871"/>
    <w:rsid w:val="00650C95"/>
    <w:rsid w:val="00653105"/>
    <w:rsid w:val="006576E8"/>
    <w:rsid w:val="00657E9A"/>
    <w:rsid w:val="00660C0A"/>
    <w:rsid w:val="00663C22"/>
    <w:rsid w:val="006643E3"/>
    <w:rsid w:val="00676A77"/>
    <w:rsid w:val="00676F25"/>
    <w:rsid w:val="0067758E"/>
    <w:rsid w:val="006852B9"/>
    <w:rsid w:val="00686817"/>
    <w:rsid w:val="006915E6"/>
    <w:rsid w:val="006A3ED6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17150"/>
    <w:rsid w:val="00721968"/>
    <w:rsid w:val="00732474"/>
    <w:rsid w:val="007365B4"/>
    <w:rsid w:val="0073691F"/>
    <w:rsid w:val="00737C60"/>
    <w:rsid w:val="00740EB0"/>
    <w:rsid w:val="00752C8A"/>
    <w:rsid w:val="00762439"/>
    <w:rsid w:val="00763E45"/>
    <w:rsid w:val="00774F1D"/>
    <w:rsid w:val="007772EA"/>
    <w:rsid w:val="007841E1"/>
    <w:rsid w:val="007902AB"/>
    <w:rsid w:val="00790C05"/>
    <w:rsid w:val="007957BB"/>
    <w:rsid w:val="007966A2"/>
    <w:rsid w:val="007A0F48"/>
    <w:rsid w:val="007A2038"/>
    <w:rsid w:val="007A4468"/>
    <w:rsid w:val="007A7953"/>
    <w:rsid w:val="007B0927"/>
    <w:rsid w:val="007B291E"/>
    <w:rsid w:val="007C753D"/>
    <w:rsid w:val="007D31FB"/>
    <w:rsid w:val="007D44CF"/>
    <w:rsid w:val="007D65C9"/>
    <w:rsid w:val="007D6FF7"/>
    <w:rsid w:val="007D715E"/>
    <w:rsid w:val="007E0BC6"/>
    <w:rsid w:val="007E1B4D"/>
    <w:rsid w:val="007F01D7"/>
    <w:rsid w:val="007F145F"/>
    <w:rsid w:val="007F309D"/>
    <w:rsid w:val="007F519B"/>
    <w:rsid w:val="00805268"/>
    <w:rsid w:val="00806CBF"/>
    <w:rsid w:val="00812707"/>
    <w:rsid w:val="008128A4"/>
    <w:rsid w:val="008175D5"/>
    <w:rsid w:val="00817DBB"/>
    <w:rsid w:val="00823249"/>
    <w:rsid w:val="008237E7"/>
    <w:rsid w:val="00823872"/>
    <w:rsid w:val="0082694E"/>
    <w:rsid w:val="008303ED"/>
    <w:rsid w:val="00834CB9"/>
    <w:rsid w:val="00835894"/>
    <w:rsid w:val="0086090C"/>
    <w:rsid w:val="00860E81"/>
    <w:rsid w:val="00860FF9"/>
    <w:rsid w:val="00863A57"/>
    <w:rsid w:val="00871985"/>
    <w:rsid w:val="008752DF"/>
    <w:rsid w:val="00882CA5"/>
    <w:rsid w:val="00884924"/>
    <w:rsid w:val="008864B0"/>
    <w:rsid w:val="008922A8"/>
    <w:rsid w:val="008925F8"/>
    <w:rsid w:val="008A34E9"/>
    <w:rsid w:val="008B70C6"/>
    <w:rsid w:val="008C01DB"/>
    <w:rsid w:val="008C1195"/>
    <w:rsid w:val="008D04C0"/>
    <w:rsid w:val="008D2AF8"/>
    <w:rsid w:val="008E4392"/>
    <w:rsid w:val="008E6DE0"/>
    <w:rsid w:val="008F184C"/>
    <w:rsid w:val="00914995"/>
    <w:rsid w:val="00914D51"/>
    <w:rsid w:val="00915300"/>
    <w:rsid w:val="0091624E"/>
    <w:rsid w:val="009208D3"/>
    <w:rsid w:val="00922C5A"/>
    <w:rsid w:val="00922ECC"/>
    <w:rsid w:val="00925479"/>
    <w:rsid w:val="00925EE1"/>
    <w:rsid w:val="00926166"/>
    <w:rsid w:val="00935DD7"/>
    <w:rsid w:val="00946441"/>
    <w:rsid w:val="00954730"/>
    <w:rsid w:val="00967DFF"/>
    <w:rsid w:val="009729CA"/>
    <w:rsid w:val="00973AE8"/>
    <w:rsid w:val="00975506"/>
    <w:rsid w:val="00983C09"/>
    <w:rsid w:val="00984E51"/>
    <w:rsid w:val="00987666"/>
    <w:rsid w:val="00991BE1"/>
    <w:rsid w:val="009A35B5"/>
    <w:rsid w:val="009A695E"/>
    <w:rsid w:val="009B1B6F"/>
    <w:rsid w:val="009C1778"/>
    <w:rsid w:val="009C2E2F"/>
    <w:rsid w:val="009C33DF"/>
    <w:rsid w:val="009C3D7F"/>
    <w:rsid w:val="009C489F"/>
    <w:rsid w:val="009C75A1"/>
    <w:rsid w:val="009D3B33"/>
    <w:rsid w:val="009D5C16"/>
    <w:rsid w:val="009E6EBE"/>
    <w:rsid w:val="009E7894"/>
    <w:rsid w:val="009F1536"/>
    <w:rsid w:val="009F3663"/>
    <w:rsid w:val="009F4E19"/>
    <w:rsid w:val="00A0665B"/>
    <w:rsid w:val="00A10BD0"/>
    <w:rsid w:val="00A1455D"/>
    <w:rsid w:val="00A23E69"/>
    <w:rsid w:val="00A30AEC"/>
    <w:rsid w:val="00A348E6"/>
    <w:rsid w:val="00A412B4"/>
    <w:rsid w:val="00A41FCC"/>
    <w:rsid w:val="00A43472"/>
    <w:rsid w:val="00A44D5B"/>
    <w:rsid w:val="00A45475"/>
    <w:rsid w:val="00A45A57"/>
    <w:rsid w:val="00A47226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916F1"/>
    <w:rsid w:val="00A93AED"/>
    <w:rsid w:val="00A952FB"/>
    <w:rsid w:val="00AB05A3"/>
    <w:rsid w:val="00AB08C1"/>
    <w:rsid w:val="00AB3270"/>
    <w:rsid w:val="00AB3645"/>
    <w:rsid w:val="00AB45DC"/>
    <w:rsid w:val="00AB6BD2"/>
    <w:rsid w:val="00AD1035"/>
    <w:rsid w:val="00AD29BA"/>
    <w:rsid w:val="00AE1172"/>
    <w:rsid w:val="00AE181A"/>
    <w:rsid w:val="00AE2A2E"/>
    <w:rsid w:val="00AF089A"/>
    <w:rsid w:val="00AF1A70"/>
    <w:rsid w:val="00AF706D"/>
    <w:rsid w:val="00B01F0D"/>
    <w:rsid w:val="00B05638"/>
    <w:rsid w:val="00B10009"/>
    <w:rsid w:val="00B10F6B"/>
    <w:rsid w:val="00B11093"/>
    <w:rsid w:val="00B14343"/>
    <w:rsid w:val="00B1711F"/>
    <w:rsid w:val="00B25CC6"/>
    <w:rsid w:val="00B31AF4"/>
    <w:rsid w:val="00B34F21"/>
    <w:rsid w:val="00B35787"/>
    <w:rsid w:val="00B40FD0"/>
    <w:rsid w:val="00B54CD6"/>
    <w:rsid w:val="00B61E4C"/>
    <w:rsid w:val="00B64F84"/>
    <w:rsid w:val="00B70408"/>
    <w:rsid w:val="00B71FEB"/>
    <w:rsid w:val="00B81B1A"/>
    <w:rsid w:val="00B85D38"/>
    <w:rsid w:val="00B87FAB"/>
    <w:rsid w:val="00BA03BD"/>
    <w:rsid w:val="00BA4D6D"/>
    <w:rsid w:val="00BB5B65"/>
    <w:rsid w:val="00BB5E7D"/>
    <w:rsid w:val="00BB73D3"/>
    <w:rsid w:val="00BC2CA3"/>
    <w:rsid w:val="00BC7D19"/>
    <w:rsid w:val="00BD4973"/>
    <w:rsid w:val="00BD7FAC"/>
    <w:rsid w:val="00BE5108"/>
    <w:rsid w:val="00BE5697"/>
    <w:rsid w:val="00BF0DD5"/>
    <w:rsid w:val="00BF4BD6"/>
    <w:rsid w:val="00BF500D"/>
    <w:rsid w:val="00C220CB"/>
    <w:rsid w:val="00C328F5"/>
    <w:rsid w:val="00C32E15"/>
    <w:rsid w:val="00C33E09"/>
    <w:rsid w:val="00C341EF"/>
    <w:rsid w:val="00C35D98"/>
    <w:rsid w:val="00C52167"/>
    <w:rsid w:val="00C62A8E"/>
    <w:rsid w:val="00C65DD8"/>
    <w:rsid w:val="00C67AD3"/>
    <w:rsid w:val="00C87C24"/>
    <w:rsid w:val="00C9265A"/>
    <w:rsid w:val="00C936B3"/>
    <w:rsid w:val="00CA2439"/>
    <w:rsid w:val="00CA29E7"/>
    <w:rsid w:val="00CA2FA0"/>
    <w:rsid w:val="00CA46FB"/>
    <w:rsid w:val="00CA6210"/>
    <w:rsid w:val="00CB08AE"/>
    <w:rsid w:val="00CB673E"/>
    <w:rsid w:val="00CC1E95"/>
    <w:rsid w:val="00CC621F"/>
    <w:rsid w:val="00CC6718"/>
    <w:rsid w:val="00CD5023"/>
    <w:rsid w:val="00CD6D76"/>
    <w:rsid w:val="00CE5BAD"/>
    <w:rsid w:val="00CF0110"/>
    <w:rsid w:val="00D018D1"/>
    <w:rsid w:val="00D0304F"/>
    <w:rsid w:val="00D04EED"/>
    <w:rsid w:val="00D05AF1"/>
    <w:rsid w:val="00D0675D"/>
    <w:rsid w:val="00D06C96"/>
    <w:rsid w:val="00D07551"/>
    <w:rsid w:val="00D10108"/>
    <w:rsid w:val="00D156D9"/>
    <w:rsid w:val="00D15CFC"/>
    <w:rsid w:val="00D21AA2"/>
    <w:rsid w:val="00D2743A"/>
    <w:rsid w:val="00D2747A"/>
    <w:rsid w:val="00D31AC6"/>
    <w:rsid w:val="00D36426"/>
    <w:rsid w:val="00D37E34"/>
    <w:rsid w:val="00D41A4A"/>
    <w:rsid w:val="00D44D46"/>
    <w:rsid w:val="00D45384"/>
    <w:rsid w:val="00D5295B"/>
    <w:rsid w:val="00D60374"/>
    <w:rsid w:val="00D61092"/>
    <w:rsid w:val="00D61B8B"/>
    <w:rsid w:val="00D62791"/>
    <w:rsid w:val="00D62E87"/>
    <w:rsid w:val="00D66C3C"/>
    <w:rsid w:val="00D6731D"/>
    <w:rsid w:val="00D71279"/>
    <w:rsid w:val="00D7688D"/>
    <w:rsid w:val="00D76C77"/>
    <w:rsid w:val="00D93AA4"/>
    <w:rsid w:val="00D95A87"/>
    <w:rsid w:val="00D96BA1"/>
    <w:rsid w:val="00DB4A28"/>
    <w:rsid w:val="00DB54DF"/>
    <w:rsid w:val="00DB5824"/>
    <w:rsid w:val="00DC61AB"/>
    <w:rsid w:val="00DC636A"/>
    <w:rsid w:val="00DC6E50"/>
    <w:rsid w:val="00DD47F1"/>
    <w:rsid w:val="00DD7BB1"/>
    <w:rsid w:val="00DE4D18"/>
    <w:rsid w:val="00DF429F"/>
    <w:rsid w:val="00E00E0A"/>
    <w:rsid w:val="00E01E17"/>
    <w:rsid w:val="00E02B9F"/>
    <w:rsid w:val="00E02BBF"/>
    <w:rsid w:val="00E03830"/>
    <w:rsid w:val="00E04372"/>
    <w:rsid w:val="00E0644C"/>
    <w:rsid w:val="00E0796A"/>
    <w:rsid w:val="00E10AC2"/>
    <w:rsid w:val="00E13E34"/>
    <w:rsid w:val="00E21FB3"/>
    <w:rsid w:val="00E253E2"/>
    <w:rsid w:val="00E328E5"/>
    <w:rsid w:val="00E37FBF"/>
    <w:rsid w:val="00E4007D"/>
    <w:rsid w:val="00E55423"/>
    <w:rsid w:val="00E64614"/>
    <w:rsid w:val="00E67094"/>
    <w:rsid w:val="00E70E24"/>
    <w:rsid w:val="00E7307B"/>
    <w:rsid w:val="00E74186"/>
    <w:rsid w:val="00E74EC9"/>
    <w:rsid w:val="00E82EF2"/>
    <w:rsid w:val="00E970D6"/>
    <w:rsid w:val="00E97ADC"/>
    <w:rsid w:val="00E97DAA"/>
    <w:rsid w:val="00EA339E"/>
    <w:rsid w:val="00EB50A3"/>
    <w:rsid w:val="00EB5814"/>
    <w:rsid w:val="00EB5F4E"/>
    <w:rsid w:val="00EB62D3"/>
    <w:rsid w:val="00EC1300"/>
    <w:rsid w:val="00EC1454"/>
    <w:rsid w:val="00EC1F14"/>
    <w:rsid w:val="00EC4D3E"/>
    <w:rsid w:val="00ED0629"/>
    <w:rsid w:val="00ED0BC9"/>
    <w:rsid w:val="00ED59BF"/>
    <w:rsid w:val="00ED7113"/>
    <w:rsid w:val="00EE0D3A"/>
    <w:rsid w:val="00EE384E"/>
    <w:rsid w:val="00EE408E"/>
    <w:rsid w:val="00EE6140"/>
    <w:rsid w:val="00EF039A"/>
    <w:rsid w:val="00EF1D69"/>
    <w:rsid w:val="00EF22F1"/>
    <w:rsid w:val="00EF5E6E"/>
    <w:rsid w:val="00F003FB"/>
    <w:rsid w:val="00F009C2"/>
    <w:rsid w:val="00F00EE5"/>
    <w:rsid w:val="00F04D29"/>
    <w:rsid w:val="00F05105"/>
    <w:rsid w:val="00F066E6"/>
    <w:rsid w:val="00F100BF"/>
    <w:rsid w:val="00F11643"/>
    <w:rsid w:val="00F14B3C"/>
    <w:rsid w:val="00F15449"/>
    <w:rsid w:val="00F15EAB"/>
    <w:rsid w:val="00F23BBE"/>
    <w:rsid w:val="00F276BE"/>
    <w:rsid w:val="00F27D08"/>
    <w:rsid w:val="00F30DD6"/>
    <w:rsid w:val="00F405CA"/>
    <w:rsid w:val="00F43E9F"/>
    <w:rsid w:val="00F4794C"/>
    <w:rsid w:val="00F5195F"/>
    <w:rsid w:val="00F64C16"/>
    <w:rsid w:val="00F72196"/>
    <w:rsid w:val="00F76B5A"/>
    <w:rsid w:val="00F8610A"/>
    <w:rsid w:val="00F908DC"/>
    <w:rsid w:val="00F91E12"/>
    <w:rsid w:val="00F9345C"/>
    <w:rsid w:val="00F938F9"/>
    <w:rsid w:val="00F94992"/>
    <w:rsid w:val="00FA1699"/>
    <w:rsid w:val="00FA319C"/>
    <w:rsid w:val="00FA4499"/>
    <w:rsid w:val="00FA5EE4"/>
    <w:rsid w:val="00FB1BDD"/>
    <w:rsid w:val="00FB4F09"/>
    <w:rsid w:val="00FB4FC0"/>
    <w:rsid w:val="00FB6293"/>
    <w:rsid w:val="00FB654B"/>
    <w:rsid w:val="00FC28BB"/>
    <w:rsid w:val="00FC3B69"/>
    <w:rsid w:val="00FC3F81"/>
    <w:rsid w:val="00FD02E8"/>
    <w:rsid w:val="00FD0E87"/>
    <w:rsid w:val="00FD4065"/>
    <w:rsid w:val="00FE4214"/>
    <w:rsid w:val="00FE546D"/>
    <w:rsid w:val="00FF506C"/>
    <w:rsid w:val="00FF6932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040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84924"/>
    <w:rPr>
      <w:i/>
      <w:iCs/>
    </w:rPr>
  </w:style>
  <w:style w:type="paragraph" w:styleId="NoSpacing">
    <w:name w:val="No Spacing"/>
    <w:uiPriority w:val="1"/>
    <w:qFormat/>
    <w:rsid w:val="00884924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A6-14F7-485D-9E9B-F430BE0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11</cp:revision>
  <cp:lastPrinted>2019-11-18T19:21:00Z</cp:lastPrinted>
  <dcterms:created xsi:type="dcterms:W3CDTF">2022-06-20T20:11:00Z</dcterms:created>
  <dcterms:modified xsi:type="dcterms:W3CDTF">2022-06-26T20:20:00Z</dcterms:modified>
</cp:coreProperties>
</file>