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7C753D">
            <w:pPr>
              <w:ind w:right="1488"/>
              <w:jc w:val="center"/>
              <w:rPr>
                <w:sz w:val="22"/>
                <w:szCs w:val="22"/>
              </w:rPr>
            </w:pPr>
          </w:p>
        </w:tc>
        <w:tc>
          <w:tcPr>
            <w:tcW w:w="6079" w:type="dxa"/>
          </w:tcPr>
          <w:p w14:paraId="76AA85FA" w14:textId="5BAA3190"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uncil meeting held on</w:t>
            </w:r>
            <w:r w:rsidR="00CE5BAD">
              <w:rPr>
                <w:rFonts w:ascii="Times New Roman" w:hAnsi="Times New Roman" w:cs="Times New Roman"/>
                <w:b/>
                <w:color w:val="auto"/>
                <w:sz w:val="22"/>
                <w:szCs w:val="22"/>
              </w:rPr>
              <w:t xml:space="preserve"> Wednesday </w:t>
            </w:r>
            <w:r w:rsidR="00823249">
              <w:rPr>
                <w:rFonts w:ascii="Times New Roman" w:hAnsi="Times New Roman" w:cs="Times New Roman"/>
                <w:b/>
                <w:color w:val="auto"/>
                <w:sz w:val="22"/>
                <w:szCs w:val="22"/>
              </w:rPr>
              <w:t>30</w:t>
            </w:r>
            <w:r w:rsidR="00823249" w:rsidRPr="00823249">
              <w:rPr>
                <w:rFonts w:ascii="Times New Roman" w:hAnsi="Times New Roman" w:cs="Times New Roman"/>
                <w:b/>
                <w:color w:val="auto"/>
                <w:sz w:val="22"/>
                <w:szCs w:val="22"/>
                <w:vertAlign w:val="superscript"/>
              </w:rPr>
              <w:t>th</w:t>
            </w:r>
            <w:r w:rsidR="00823249">
              <w:rPr>
                <w:rFonts w:ascii="Times New Roman" w:hAnsi="Times New Roman" w:cs="Times New Roman"/>
                <w:b/>
                <w:color w:val="auto"/>
                <w:sz w:val="22"/>
                <w:szCs w:val="22"/>
              </w:rPr>
              <w:t xml:space="preserve"> March</w:t>
            </w:r>
            <w:r w:rsidR="00CE5BAD">
              <w:rPr>
                <w:rFonts w:ascii="Times New Roman" w:hAnsi="Times New Roman" w:cs="Times New Roman"/>
                <w:b/>
                <w:color w:val="auto"/>
                <w:sz w:val="22"/>
                <w:szCs w:val="22"/>
              </w:rPr>
              <w:t xml:space="preserve"> at</w:t>
            </w:r>
            <w:r w:rsidR="005675CB">
              <w:rPr>
                <w:rFonts w:ascii="Times New Roman" w:hAnsi="Times New Roman" w:cs="Times New Roman"/>
                <w:b/>
                <w:color w:val="auto"/>
                <w:sz w:val="22"/>
                <w:szCs w:val="22"/>
              </w:rPr>
              <w:t xml:space="preserve"> 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7C753D">
            <w:pPr>
              <w:jc w:val="center"/>
              <w:rPr>
                <w:sz w:val="22"/>
                <w:szCs w:val="22"/>
              </w:rPr>
            </w:pPr>
          </w:p>
        </w:tc>
        <w:tc>
          <w:tcPr>
            <w:tcW w:w="6079" w:type="dxa"/>
          </w:tcPr>
          <w:p w14:paraId="06C945E0" w14:textId="668542F6" w:rsidR="00E02B9F" w:rsidRDefault="00C33E09" w:rsidP="00CE5BAD">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w:t>
            </w:r>
          </w:p>
          <w:p w14:paraId="3810EC3F" w14:textId="60795BDF" w:rsidR="00E02B9F" w:rsidRDefault="00E02B9F" w:rsidP="00CE5BAD">
            <w:pPr>
              <w:tabs>
                <w:tab w:val="left" w:pos="1260"/>
              </w:tabs>
              <w:rPr>
                <w:sz w:val="22"/>
                <w:szCs w:val="22"/>
              </w:rPr>
            </w:pPr>
            <w:r>
              <w:rPr>
                <w:sz w:val="22"/>
                <w:szCs w:val="22"/>
              </w:rPr>
              <w:t>Robert Balm</w:t>
            </w:r>
          </w:p>
          <w:p w14:paraId="3E83712D" w14:textId="2AC671D3" w:rsidR="009C489F" w:rsidRDefault="009C489F" w:rsidP="00CE5BAD">
            <w:pPr>
              <w:tabs>
                <w:tab w:val="left" w:pos="1260"/>
              </w:tabs>
              <w:rPr>
                <w:sz w:val="22"/>
                <w:szCs w:val="22"/>
              </w:rPr>
            </w:pPr>
            <w:r>
              <w:rPr>
                <w:sz w:val="22"/>
                <w:szCs w:val="22"/>
              </w:rPr>
              <w:t>Tessa Pleasants</w:t>
            </w:r>
          </w:p>
          <w:p w14:paraId="1A097024" w14:textId="01428312" w:rsidR="00823249" w:rsidRDefault="00823249" w:rsidP="00CE5BAD">
            <w:pPr>
              <w:tabs>
                <w:tab w:val="left" w:pos="1260"/>
              </w:tabs>
              <w:rPr>
                <w:sz w:val="22"/>
                <w:szCs w:val="22"/>
              </w:rPr>
            </w:pPr>
            <w:r>
              <w:rPr>
                <w:sz w:val="22"/>
                <w:szCs w:val="22"/>
              </w:rPr>
              <w:t xml:space="preserve">Michael </w:t>
            </w:r>
            <w:proofErr w:type="spellStart"/>
            <w:r>
              <w:rPr>
                <w:sz w:val="22"/>
                <w:szCs w:val="22"/>
              </w:rPr>
              <w:t>Gingell</w:t>
            </w:r>
            <w:proofErr w:type="spellEnd"/>
          </w:p>
          <w:p w14:paraId="10424EE6" w14:textId="6FAB06AE" w:rsidR="00E02B9F" w:rsidRDefault="00E02B9F" w:rsidP="00CE5BAD">
            <w:pPr>
              <w:tabs>
                <w:tab w:val="left" w:pos="1260"/>
              </w:tabs>
              <w:rPr>
                <w:sz w:val="22"/>
                <w:szCs w:val="22"/>
              </w:rPr>
            </w:pPr>
            <w:r>
              <w:rPr>
                <w:sz w:val="22"/>
                <w:szCs w:val="22"/>
              </w:rPr>
              <w:t xml:space="preserve">Hayley Livermore </w:t>
            </w:r>
          </w:p>
          <w:p w14:paraId="0F2C2372" w14:textId="62785B70" w:rsidR="00823249" w:rsidRDefault="00823249" w:rsidP="00CE5BAD">
            <w:pPr>
              <w:tabs>
                <w:tab w:val="left" w:pos="1260"/>
              </w:tabs>
              <w:rPr>
                <w:sz w:val="22"/>
                <w:szCs w:val="22"/>
              </w:rPr>
            </w:pPr>
            <w:r>
              <w:rPr>
                <w:sz w:val="22"/>
                <w:szCs w:val="22"/>
              </w:rPr>
              <w:t>John Williams</w:t>
            </w:r>
          </w:p>
          <w:p w14:paraId="3E58BA98" w14:textId="18056013" w:rsidR="00823249" w:rsidRDefault="00823249" w:rsidP="00CE5BAD">
            <w:pPr>
              <w:tabs>
                <w:tab w:val="left" w:pos="1260"/>
              </w:tabs>
              <w:rPr>
                <w:sz w:val="22"/>
                <w:szCs w:val="22"/>
              </w:rPr>
            </w:pPr>
            <w:r>
              <w:rPr>
                <w:sz w:val="22"/>
                <w:szCs w:val="22"/>
              </w:rPr>
              <w:t>Graham Cone</w:t>
            </w:r>
          </w:p>
          <w:p w14:paraId="214364D0" w14:textId="65A2BCDA" w:rsidR="00823249" w:rsidRDefault="00823249" w:rsidP="00CE5BAD">
            <w:pPr>
              <w:tabs>
                <w:tab w:val="left" w:pos="1260"/>
              </w:tabs>
              <w:rPr>
                <w:sz w:val="22"/>
                <w:szCs w:val="22"/>
              </w:rPr>
            </w:pPr>
            <w:r>
              <w:rPr>
                <w:sz w:val="22"/>
                <w:szCs w:val="22"/>
              </w:rPr>
              <w:t>Catherine Martin</w:t>
            </w:r>
          </w:p>
          <w:p w14:paraId="3C1C1C54" w14:textId="2C952DBF" w:rsidR="00CE5BAD" w:rsidRDefault="00CE5BAD" w:rsidP="00CE5BAD">
            <w:pPr>
              <w:tabs>
                <w:tab w:val="left" w:pos="1260"/>
              </w:tabs>
              <w:rPr>
                <w:sz w:val="22"/>
                <w:szCs w:val="22"/>
              </w:rPr>
            </w:pPr>
          </w:p>
          <w:p w14:paraId="52823EFE" w14:textId="69B77B33" w:rsidR="004121CF" w:rsidRDefault="004121CF" w:rsidP="00CE5BAD">
            <w:pPr>
              <w:tabs>
                <w:tab w:val="left" w:pos="1260"/>
              </w:tabs>
              <w:rPr>
                <w:sz w:val="22"/>
                <w:szCs w:val="22"/>
              </w:rPr>
            </w:pPr>
          </w:p>
          <w:p w14:paraId="223A6DCF" w14:textId="3CFB569B" w:rsidR="00CE5BAD" w:rsidRPr="00AF706D" w:rsidRDefault="00CE5BAD" w:rsidP="00CE5BA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7C753D">
            <w:pPr>
              <w:jc w:val="center"/>
              <w:rPr>
                <w:sz w:val="22"/>
                <w:szCs w:val="22"/>
              </w:rPr>
            </w:pPr>
          </w:p>
        </w:tc>
        <w:tc>
          <w:tcPr>
            <w:tcW w:w="6079" w:type="dxa"/>
          </w:tcPr>
          <w:p w14:paraId="282609FF" w14:textId="600FDB11" w:rsidR="00AB3645" w:rsidRDefault="00401440" w:rsidP="008175D5">
            <w:pPr>
              <w:jc w:val="both"/>
              <w:rPr>
                <w:b/>
                <w:sz w:val="22"/>
                <w:szCs w:val="22"/>
              </w:rPr>
            </w:pPr>
            <w:r w:rsidRPr="00AF706D">
              <w:rPr>
                <w:b/>
                <w:sz w:val="22"/>
                <w:szCs w:val="22"/>
              </w:rPr>
              <w:t>Open Forum:</w:t>
            </w:r>
            <w:r w:rsidR="008925F8" w:rsidRPr="00AF706D">
              <w:rPr>
                <w:b/>
                <w:sz w:val="22"/>
                <w:szCs w:val="22"/>
              </w:rPr>
              <w:t xml:space="preserve"> </w:t>
            </w:r>
          </w:p>
          <w:p w14:paraId="5B541216" w14:textId="4346B9F2" w:rsidR="00020FCB" w:rsidRDefault="00020FCB" w:rsidP="008175D5">
            <w:pPr>
              <w:jc w:val="both"/>
              <w:rPr>
                <w:b/>
                <w:sz w:val="22"/>
                <w:szCs w:val="22"/>
              </w:rPr>
            </w:pPr>
          </w:p>
          <w:p w14:paraId="12E85369" w14:textId="329D4746" w:rsidR="00CE5BAD" w:rsidRDefault="00D93AA4" w:rsidP="008175D5">
            <w:pPr>
              <w:jc w:val="both"/>
              <w:rPr>
                <w:b/>
                <w:sz w:val="22"/>
                <w:szCs w:val="22"/>
              </w:rPr>
            </w:pPr>
            <w:r>
              <w:rPr>
                <w:b/>
                <w:sz w:val="22"/>
                <w:szCs w:val="22"/>
              </w:rPr>
              <w:t>None</w:t>
            </w:r>
          </w:p>
          <w:p w14:paraId="06EA10A1" w14:textId="7FFEC054" w:rsidR="002F5541" w:rsidRPr="00922C5A" w:rsidRDefault="002F5541" w:rsidP="00CE5BAD">
            <w:pPr>
              <w:jc w:val="both"/>
              <w:rPr>
                <w:sz w:val="22"/>
                <w:szCs w:val="22"/>
              </w:rPr>
            </w:pPr>
          </w:p>
        </w:tc>
        <w:tc>
          <w:tcPr>
            <w:tcW w:w="1440" w:type="dxa"/>
          </w:tcPr>
          <w:p w14:paraId="3FBE2A32" w14:textId="77777777" w:rsidR="00401440" w:rsidRPr="00AF706D" w:rsidRDefault="00401440" w:rsidP="00E328E5">
            <w:pPr>
              <w:rPr>
                <w:sz w:val="22"/>
                <w:szCs w:val="22"/>
              </w:rPr>
            </w:pPr>
          </w:p>
          <w:p w14:paraId="5C8C9786" w14:textId="451BDB39"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731EE834" w:rsidR="00E328E5" w:rsidRPr="00AF706D" w:rsidRDefault="00823249" w:rsidP="007C753D">
            <w:pPr>
              <w:jc w:val="center"/>
              <w:rPr>
                <w:rFonts w:ascii="Book Antiqua" w:hAnsi="Book Antiqua"/>
                <w:sz w:val="20"/>
                <w:szCs w:val="20"/>
              </w:rPr>
            </w:pPr>
            <w:r>
              <w:rPr>
                <w:rFonts w:ascii="Book Antiqua" w:hAnsi="Book Antiqua"/>
                <w:sz w:val="20"/>
                <w:szCs w:val="20"/>
              </w:rPr>
              <w:t>99</w:t>
            </w:r>
            <w:r w:rsidR="000C483B">
              <w:rPr>
                <w:rFonts w:ascii="Book Antiqua" w:hAnsi="Book Antiqua"/>
                <w:sz w:val="20"/>
                <w:szCs w:val="20"/>
              </w:rPr>
              <w:t>/21-22</w:t>
            </w:r>
          </w:p>
        </w:tc>
        <w:tc>
          <w:tcPr>
            <w:tcW w:w="6079" w:type="dxa"/>
          </w:tcPr>
          <w:p w14:paraId="74D3BC1D" w14:textId="13EFA9BA" w:rsidR="0022033F"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3536B390" w14:textId="77777777" w:rsidR="009C489F" w:rsidRDefault="00823249" w:rsidP="009C489F">
            <w:pPr>
              <w:rPr>
                <w:sz w:val="22"/>
                <w:szCs w:val="22"/>
              </w:rPr>
            </w:pPr>
            <w:r>
              <w:rPr>
                <w:sz w:val="22"/>
                <w:szCs w:val="22"/>
              </w:rPr>
              <w:t>William Neale</w:t>
            </w:r>
          </w:p>
          <w:p w14:paraId="277B2E4E" w14:textId="23C40CE9" w:rsidR="00823249" w:rsidRPr="00380248" w:rsidRDefault="00823249" w:rsidP="009C489F">
            <w:pPr>
              <w:rPr>
                <w:sz w:val="22"/>
                <w:szCs w:val="22"/>
              </w:rPr>
            </w:pPr>
            <w:r>
              <w:rPr>
                <w:sz w:val="22"/>
                <w:szCs w:val="22"/>
              </w:rPr>
              <w:t>Emily Williams</w:t>
            </w:r>
          </w:p>
        </w:tc>
        <w:tc>
          <w:tcPr>
            <w:tcW w:w="1440" w:type="dxa"/>
          </w:tcPr>
          <w:p w14:paraId="3BAC27C0" w14:textId="77777777" w:rsidR="00E328E5" w:rsidRPr="00AF706D" w:rsidRDefault="00E328E5" w:rsidP="00E328E5">
            <w:pPr>
              <w:rPr>
                <w:sz w:val="22"/>
                <w:szCs w:val="22"/>
              </w:rPr>
            </w:pPr>
          </w:p>
        </w:tc>
      </w:tr>
      <w:tr w:rsidR="000C483B" w:rsidRPr="00AF706D" w14:paraId="5C216A0F" w14:textId="77777777" w:rsidTr="002B5FF1">
        <w:tc>
          <w:tcPr>
            <w:tcW w:w="1240" w:type="dxa"/>
          </w:tcPr>
          <w:p w14:paraId="3EDC691E" w14:textId="74D45D35" w:rsidR="000C483B" w:rsidRDefault="00823249" w:rsidP="007C753D">
            <w:pPr>
              <w:pStyle w:val="TableStyle2"/>
              <w:jc w:val="center"/>
              <w:rPr>
                <w:rFonts w:ascii="Book Antiqua" w:hAnsi="Book Antiqua"/>
              </w:rPr>
            </w:pPr>
            <w:r>
              <w:rPr>
                <w:rFonts w:ascii="Book Antiqua" w:hAnsi="Book Antiqua"/>
              </w:rPr>
              <w:t>100</w:t>
            </w:r>
            <w:r w:rsidR="000C483B">
              <w:rPr>
                <w:rFonts w:ascii="Book Antiqua" w:hAnsi="Book Antiqua"/>
              </w:rPr>
              <w:t>/21-22</w:t>
            </w:r>
          </w:p>
        </w:tc>
        <w:tc>
          <w:tcPr>
            <w:tcW w:w="6079" w:type="dxa"/>
          </w:tcPr>
          <w:p w14:paraId="69E5931B" w14:textId="737144AC" w:rsidR="000C483B" w:rsidRDefault="000C483B" w:rsidP="00A548A7">
            <w:pPr>
              <w:pStyle w:val="TableStyle2"/>
              <w:rPr>
                <w:rFonts w:ascii="Times New Roman" w:hAnsi="Times New Roman" w:cs="Times New Roman"/>
                <w:b/>
                <w:color w:val="auto"/>
                <w:sz w:val="22"/>
                <w:szCs w:val="22"/>
              </w:rPr>
            </w:pPr>
            <w:r>
              <w:rPr>
                <w:rFonts w:ascii="Times New Roman" w:hAnsi="Times New Roman" w:cs="Times New Roman"/>
                <w:b/>
                <w:color w:val="auto"/>
                <w:sz w:val="22"/>
                <w:szCs w:val="22"/>
              </w:rPr>
              <w:t>Declarations of interest</w:t>
            </w:r>
          </w:p>
          <w:p w14:paraId="5B64664E" w14:textId="2CC859A1" w:rsidR="00CE5BAD" w:rsidRPr="004121CF" w:rsidRDefault="00C9265A" w:rsidP="00A548A7">
            <w:pPr>
              <w:pStyle w:val="TableStyle2"/>
              <w:rPr>
                <w:rFonts w:ascii="Times New Roman" w:hAnsi="Times New Roman" w:cs="Times New Roman"/>
                <w:bCs/>
                <w:color w:val="auto"/>
                <w:sz w:val="22"/>
                <w:szCs w:val="22"/>
              </w:rPr>
            </w:pPr>
            <w:r>
              <w:rPr>
                <w:rFonts w:ascii="Times New Roman" w:hAnsi="Times New Roman" w:cs="Times New Roman"/>
                <w:bCs/>
                <w:color w:val="auto"/>
                <w:sz w:val="22"/>
                <w:szCs w:val="22"/>
              </w:rPr>
              <w:t>None</w:t>
            </w:r>
          </w:p>
          <w:p w14:paraId="14CF2EAD" w14:textId="77777777" w:rsidR="00CE5BAD" w:rsidRDefault="00CE5BAD" w:rsidP="00A548A7">
            <w:pPr>
              <w:pStyle w:val="TableStyle2"/>
              <w:rPr>
                <w:rFonts w:ascii="Times New Roman" w:hAnsi="Times New Roman" w:cs="Times New Roman"/>
                <w:b/>
                <w:color w:val="auto"/>
                <w:sz w:val="22"/>
                <w:szCs w:val="22"/>
              </w:rPr>
            </w:pPr>
          </w:p>
          <w:p w14:paraId="28B974F9" w14:textId="6C799049" w:rsidR="000C483B" w:rsidRPr="000C483B" w:rsidRDefault="000C483B" w:rsidP="00A548A7">
            <w:pPr>
              <w:pStyle w:val="TableStyle2"/>
              <w:rPr>
                <w:rFonts w:ascii="Times New Roman" w:hAnsi="Times New Roman" w:cs="Times New Roman"/>
                <w:bCs/>
                <w:color w:val="auto"/>
                <w:sz w:val="22"/>
                <w:szCs w:val="22"/>
              </w:rPr>
            </w:pPr>
          </w:p>
        </w:tc>
        <w:tc>
          <w:tcPr>
            <w:tcW w:w="1440" w:type="dxa"/>
          </w:tcPr>
          <w:p w14:paraId="6DC93C76" w14:textId="77777777" w:rsidR="000C483B" w:rsidRPr="00AF706D" w:rsidRDefault="000C483B" w:rsidP="00E328E5">
            <w:pPr>
              <w:rPr>
                <w:sz w:val="22"/>
                <w:szCs w:val="22"/>
              </w:rPr>
            </w:pPr>
          </w:p>
        </w:tc>
      </w:tr>
      <w:tr w:rsidR="00AF706D" w:rsidRPr="00AF706D" w14:paraId="6ABE2A49" w14:textId="77777777" w:rsidTr="002B5FF1">
        <w:tc>
          <w:tcPr>
            <w:tcW w:w="1240" w:type="dxa"/>
          </w:tcPr>
          <w:p w14:paraId="295D99CD" w14:textId="460D9846" w:rsidR="00C33E09" w:rsidRDefault="00823249" w:rsidP="007C753D">
            <w:pPr>
              <w:pStyle w:val="TableStyle2"/>
              <w:jc w:val="center"/>
              <w:rPr>
                <w:rFonts w:ascii="Book Antiqua" w:hAnsi="Book Antiqua"/>
              </w:rPr>
            </w:pPr>
            <w:r>
              <w:rPr>
                <w:rFonts w:ascii="Book Antiqua" w:hAnsi="Book Antiqua"/>
              </w:rPr>
              <w:t>101</w:t>
            </w:r>
            <w:r w:rsidR="000C483B">
              <w:rPr>
                <w:rFonts w:ascii="Book Antiqua" w:hAnsi="Book Antiqua"/>
              </w:rPr>
              <w:t>/21-22</w:t>
            </w:r>
          </w:p>
          <w:p w14:paraId="298D01F5" w14:textId="77777777" w:rsidR="000C483B" w:rsidRDefault="000C483B" w:rsidP="007C753D">
            <w:pPr>
              <w:pStyle w:val="TableStyle2"/>
              <w:jc w:val="center"/>
              <w:rPr>
                <w:rFonts w:ascii="Book Antiqua" w:hAnsi="Book Antiqua"/>
              </w:rPr>
            </w:pPr>
          </w:p>
          <w:p w14:paraId="4C89111A" w14:textId="77777777" w:rsidR="000C483B" w:rsidRDefault="000C483B" w:rsidP="007C753D">
            <w:pPr>
              <w:pStyle w:val="TableStyle2"/>
              <w:jc w:val="center"/>
              <w:rPr>
                <w:rFonts w:ascii="Book Antiqua" w:hAnsi="Book Antiqua"/>
              </w:rPr>
            </w:pPr>
          </w:p>
          <w:p w14:paraId="305C50DA" w14:textId="39A9DD75" w:rsidR="000C483B" w:rsidRPr="00AF706D" w:rsidRDefault="000C483B" w:rsidP="007C753D">
            <w:pPr>
              <w:pStyle w:val="TableStyle2"/>
              <w:jc w:val="center"/>
              <w:rPr>
                <w:rFonts w:ascii="Times New Roman" w:hAnsi="Times New Roman" w:cs="Times New Roman"/>
                <w:color w:val="auto"/>
                <w:sz w:val="22"/>
                <w:szCs w:val="22"/>
              </w:rPr>
            </w:pPr>
          </w:p>
        </w:tc>
        <w:tc>
          <w:tcPr>
            <w:tcW w:w="6079" w:type="dxa"/>
          </w:tcPr>
          <w:p w14:paraId="2B3EF681" w14:textId="6684A6A5" w:rsidR="009C489F" w:rsidRDefault="00CE5BAD" w:rsidP="009C489F">
            <w:pPr>
              <w:rPr>
                <w:b/>
                <w:bCs/>
                <w:sz w:val="22"/>
                <w:szCs w:val="22"/>
              </w:rPr>
            </w:pPr>
            <w:r w:rsidRPr="00CE5BAD">
              <w:rPr>
                <w:b/>
                <w:bCs/>
                <w:sz w:val="22"/>
                <w:szCs w:val="22"/>
              </w:rPr>
              <w:t xml:space="preserve">To approve the minutes of the </w:t>
            </w:r>
            <w:r w:rsidR="009C489F">
              <w:rPr>
                <w:b/>
                <w:bCs/>
                <w:sz w:val="22"/>
                <w:szCs w:val="22"/>
              </w:rPr>
              <w:t>meeting</w:t>
            </w:r>
            <w:r w:rsidR="00823249">
              <w:rPr>
                <w:b/>
                <w:bCs/>
                <w:sz w:val="22"/>
                <w:szCs w:val="22"/>
              </w:rPr>
              <w:t>s 19</w:t>
            </w:r>
            <w:r w:rsidR="00823249" w:rsidRPr="00823249">
              <w:rPr>
                <w:b/>
                <w:bCs/>
                <w:sz w:val="22"/>
                <w:szCs w:val="22"/>
                <w:vertAlign w:val="superscript"/>
              </w:rPr>
              <w:t>th</w:t>
            </w:r>
            <w:r w:rsidR="00823249">
              <w:rPr>
                <w:b/>
                <w:bCs/>
                <w:sz w:val="22"/>
                <w:szCs w:val="22"/>
              </w:rPr>
              <w:t xml:space="preserve"> January 22 and 8</w:t>
            </w:r>
            <w:r w:rsidR="00823249" w:rsidRPr="00823249">
              <w:rPr>
                <w:b/>
                <w:bCs/>
                <w:sz w:val="22"/>
                <w:szCs w:val="22"/>
                <w:vertAlign w:val="superscript"/>
              </w:rPr>
              <w:t>th</w:t>
            </w:r>
            <w:r w:rsidR="00823249">
              <w:rPr>
                <w:b/>
                <w:bCs/>
                <w:sz w:val="22"/>
                <w:szCs w:val="22"/>
              </w:rPr>
              <w:t xml:space="preserve"> March 22</w:t>
            </w:r>
          </w:p>
          <w:p w14:paraId="09148C26" w14:textId="50B4475A" w:rsidR="004121CF" w:rsidRPr="004121CF" w:rsidRDefault="001F0104" w:rsidP="009C489F">
            <w:pPr>
              <w:rPr>
                <w:sz w:val="22"/>
                <w:szCs w:val="22"/>
              </w:rPr>
            </w:pPr>
            <w:r>
              <w:rPr>
                <w:sz w:val="22"/>
                <w:szCs w:val="22"/>
              </w:rPr>
              <w:t xml:space="preserve">Minutes </w:t>
            </w:r>
            <w:r w:rsidR="00AE181A">
              <w:rPr>
                <w:sz w:val="22"/>
                <w:szCs w:val="22"/>
              </w:rPr>
              <w:t xml:space="preserve">approved and </w:t>
            </w:r>
            <w:r>
              <w:rPr>
                <w:sz w:val="22"/>
                <w:szCs w:val="22"/>
              </w:rPr>
              <w:t>signed by the chairman</w:t>
            </w:r>
          </w:p>
        </w:tc>
        <w:tc>
          <w:tcPr>
            <w:tcW w:w="1440" w:type="dxa"/>
          </w:tcPr>
          <w:p w14:paraId="7451372A" w14:textId="77777777" w:rsidR="00C33E09" w:rsidRPr="00AF706D" w:rsidRDefault="00C33E09" w:rsidP="00E328E5">
            <w:pPr>
              <w:rPr>
                <w:sz w:val="22"/>
                <w:szCs w:val="22"/>
              </w:rPr>
            </w:pPr>
          </w:p>
        </w:tc>
      </w:tr>
      <w:tr w:rsidR="00AF706D" w:rsidRPr="00AF706D" w14:paraId="10AE426A" w14:textId="77777777" w:rsidTr="00F72196">
        <w:trPr>
          <w:trHeight w:val="575"/>
        </w:trPr>
        <w:tc>
          <w:tcPr>
            <w:tcW w:w="1240" w:type="dxa"/>
          </w:tcPr>
          <w:p w14:paraId="3684331E" w14:textId="5462F298" w:rsidR="00C33E09" w:rsidRPr="00AF706D" w:rsidRDefault="00823249" w:rsidP="007C753D">
            <w:pPr>
              <w:jc w:val="center"/>
              <w:rPr>
                <w:rFonts w:ascii="Book Antiqua" w:hAnsi="Book Antiqua"/>
                <w:sz w:val="20"/>
                <w:szCs w:val="20"/>
              </w:rPr>
            </w:pPr>
            <w:r>
              <w:rPr>
                <w:rFonts w:ascii="Book Antiqua" w:hAnsi="Book Antiqua"/>
                <w:sz w:val="20"/>
                <w:szCs w:val="20"/>
              </w:rPr>
              <w:t>102</w:t>
            </w:r>
            <w:r w:rsidR="007C753D" w:rsidRPr="009C2E2F">
              <w:rPr>
                <w:rFonts w:ascii="Book Antiqua" w:hAnsi="Book Antiqua"/>
                <w:sz w:val="20"/>
                <w:szCs w:val="20"/>
              </w:rPr>
              <w:t>/21-22</w:t>
            </w:r>
          </w:p>
        </w:tc>
        <w:tc>
          <w:tcPr>
            <w:tcW w:w="6079" w:type="dxa"/>
          </w:tcPr>
          <w:p w14:paraId="515FECF3" w14:textId="60AEEFB0" w:rsidR="00054331" w:rsidRDefault="00CE5BAD" w:rsidP="009E6EBE">
            <w:pPr>
              <w:rPr>
                <w:b/>
                <w:bCs/>
                <w:sz w:val="22"/>
                <w:szCs w:val="22"/>
              </w:rPr>
            </w:pPr>
            <w:r>
              <w:rPr>
                <w:b/>
                <w:bCs/>
                <w:sz w:val="22"/>
                <w:szCs w:val="22"/>
              </w:rPr>
              <w:t>District</w:t>
            </w:r>
            <w:r w:rsidR="00823249">
              <w:rPr>
                <w:b/>
                <w:bCs/>
                <w:sz w:val="22"/>
                <w:szCs w:val="22"/>
              </w:rPr>
              <w:t xml:space="preserve"> and County</w:t>
            </w:r>
            <w:r>
              <w:rPr>
                <w:b/>
                <w:bCs/>
                <w:sz w:val="22"/>
                <w:szCs w:val="22"/>
              </w:rPr>
              <w:t xml:space="preserve"> </w:t>
            </w:r>
            <w:proofErr w:type="spellStart"/>
            <w:r>
              <w:rPr>
                <w:b/>
                <w:bCs/>
                <w:sz w:val="22"/>
                <w:szCs w:val="22"/>
              </w:rPr>
              <w:t>councillor</w:t>
            </w:r>
            <w:proofErr w:type="spellEnd"/>
            <w:r>
              <w:rPr>
                <w:b/>
                <w:bCs/>
                <w:sz w:val="22"/>
                <w:szCs w:val="22"/>
              </w:rPr>
              <w:t xml:space="preserve"> report</w:t>
            </w:r>
            <w:r w:rsidR="00EE0D3A">
              <w:rPr>
                <w:b/>
                <w:bCs/>
                <w:sz w:val="22"/>
                <w:szCs w:val="22"/>
              </w:rPr>
              <w:t>s</w:t>
            </w:r>
          </w:p>
          <w:p w14:paraId="44766DA3" w14:textId="0E58EC0C" w:rsidR="00CE5BAD" w:rsidRDefault="00CE5BAD" w:rsidP="009E6EBE">
            <w:pPr>
              <w:rPr>
                <w:b/>
                <w:bCs/>
                <w:sz w:val="22"/>
                <w:szCs w:val="22"/>
              </w:rPr>
            </w:pPr>
          </w:p>
          <w:p w14:paraId="04643612" w14:textId="7EDF23BE" w:rsidR="00CE5BAD" w:rsidRPr="00CE5BAD" w:rsidRDefault="00CE5BAD" w:rsidP="009E6EBE">
            <w:pPr>
              <w:rPr>
                <w:sz w:val="22"/>
                <w:szCs w:val="22"/>
              </w:rPr>
            </w:pPr>
            <w:r w:rsidRPr="00CE5BAD">
              <w:rPr>
                <w:sz w:val="22"/>
                <w:szCs w:val="22"/>
              </w:rPr>
              <w:t>Circulated before the meeting</w:t>
            </w:r>
          </w:p>
          <w:p w14:paraId="08A9E5CF" w14:textId="6812080F" w:rsidR="00054331" w:rsidRPr="00CA46FB" w:rsidRDefault="00054331" w:rsidP="009E6EBE">
            <w:pPr>
              <w:rPr>
                <w:b/>
                <w:bCs/>
                <w:sz w:val="22"/>
                <w:szCs w:val="22"/>
              </w:rPr>
            </w:pPr>
          </w:p>
        </w:tc>
        <w:tc>
          <w:tcPr>
            <w:tcW w:w="1440" w:type="dxa"/>
          </w:tcPr>
          <w:p w14:paraId="78E1FCDA" w14:textId="03A2CFFB" w:rsidR="009C2E2F" w:rsidRPr="00AF706D" w:rsidRDefault="009C2E2F" w:rsidP="005710AB">
            <w:pPr>
              <w:rPr>
                <w:sz w:val="22"/>
                <w:szCs w:val="22"/>
              </w:rPr>
            </w:pPr>
          </w:p>
        </w:tc>
      </w:tr>
      <w:tr w:rsidR="00AF706D" w:rsidRPr="00AF706D" w14:paraId="38E25A8B" w14:textId="77777777" w:rsidTr="002B5FF1">
        <w:tc>
          <w:tcPr>
            <w:tcW w:w="1240" w:type="dxa"/>
          </w:tcPr>
          <w:p w14:paraId="63BBF3FE" w14:textId="6201DBA6" w:rsidR="005710AB" w:rsidRPr="00AF706D" w:rsidRDefault="00823249" w:rsidP="00823249">
            <w:pPr>
              <w:rPr>
                <w:rFonts w:ascii="Book Antiqua" w:hAnsi="Book Antiqua"/>
                <w:sz w:val="20"/>
                <w:szCs w:val="20"/>
              </w:rPr>
            </w:pPr>
            <w:r>
              <w:rPr>
                <w:rFonts w:ascii="Book Antiqua" w:hAnsi="Book Antiqua"/>
                <w:sz w:val="20"/>
                <w:szCs w:val="20"/>
              </w:rPr>
              <w:t>103</w:t>
            </w:r>
            <w:r w:rsidR="00054331">
              <w:rPr>
                <w:rFonts w:ascii="Book Antiqua" w:hAnsi="Book Antiqua"/>
                <w:sz w:val="20"/>
                <w:szCs w:val="20"/>
              </w:rPr>
              <w:t>/21-22</w:t>
            </w:r>
          </w:p>
        </w:tc>
        <w:tc>
          <w:tcPr>
            <w:tcW w:w="6079" w:type="dxa"/>
          </w:tcPr>
          <w:p w14:paraId="2DE405BE" w14:textId="1099AA4A" w:rsidR="00AE181A" w:rsidRDefault="00823249" w:rsidP="00AE181A">
            <w:pPr>
              <w:rPr>
                <w:b/>
                <w:bCs/>
                <w:sz w:val="22"/>
                <w:szCs w:val="22"/>
              </w:rPr>
            </w:pPr>
            <w:proofErr w:type="spellStart"/>
            <w:r>
              <w:rPr>
                <w:b/>
                <w:bCs/>
                <w:sz w:val="22"/>
                <w:szCs w:val="22"/>
              </w:rPr>
              <w:t>Councillor</w:t>
            </w:r>
            <w:proofErr w:type="spellEnd"/>
            <w:r>
              <w:rPr>
                <w:b/>
                <w:bCs/>
                <w:sz w:val="22"/>
                <w:szCs w:val="22"/>
              </w:rPr>
              <w:t xml:space="preserve"> vacancy</w:t>
            </w:r>
          </w:p>
          <w:p w14:paraId="72269E0A" w14:textId="4E89D892" w:rsidR="00E74186" w:rsidRDefault="00E74186" w:rsidP="00AE181A">
            <w:pPr>
              <w:rPr>
                <w:b/>
                <w:bCs/>
                <w:sz w:val="22"/>
                <w:szCs w:val="22"/>
              </w:rPr>
            </w:pPr>
          </w:p>
          <w:p w14:paraId="7879A940" w14:textId="60C5734D" w:rsidR="00CA6210" w:rsidRPr="00CA6210" w:rsidRDefault="00CA6210" w:rsidP="00CA6210">
            <w:pPr>
              <w:ind w:right="-108"/>
              <w:rPr>
                <w:sz w:val="22"/>
                <w:szCs w:val="22"/>
              </w:rPr>
            </w:pPr>
            <w:r w:rsidRPr="00CA6210">
              <w:rPr>
                <w:sz w:val="22"/>
                <w:szCs w:val="22"/>
              </w:rPr>
              <w:t>Catherine Martin</w:t>
            </w:r>
            <w:r w:rsidRPr="00CA6210">
              <w:rPr>
                <w:sz w:val="22"/>
                <w:szCs w:val="22"/>
              </w:rPr>
              <w:t xml:space="preserve"> had submitted a written application to the council</w:t>
            </w:r>
            <w:r w:rsidR="00F908DC">
              <w:rPr>
                <w:sz w:val="22"/>
                <w:szCs w:val="22"/>
              </w:rPr>
              <w:t xml:space="preserve"> </w:t>
            </w:r>
            <w:r w:rsidRPr="00CA6210">
              <w:rPr>
                <w:sz w:val="22"/>
                <w:szCs w:val="22"/>
              </w:rPr>
              <w:t xml:space="preserve">before the meeting. </w:t>
            </w:r>
          </w:p>
          <w:p w14:paraId="19464B75" w14:textId="07E7E061" w:rsidR="00E74186" w:rsidRPr="00CA6210" w:rsidRDefault="00CA6210" w:rsidP="00CA6210">
            <w:pPr>
              <w:rPr>
                <w:b/>
                <w:bCs/>
                <w:sz w:val="22"/>
                <w:szCs w:val="22"/>
              </w:rPr>
            </w:pPr>
            <w:r w:rsidRPr="00CA6210">
              <w:rPr>
                <w:sz w:val="22"/>
                <w:szCs w:val="22"/>
              </w:rPr>
              <w:t xml:space="preserve">Proposed by </w:t>
            </w:r>
            <w:r w:rsidRPr="00CA6210">
              <w:rPr>
                <w:sz w:val="22"/>
                <w:szCs w:val="22"/>
              </w:rPr>
              <w:t>RB</w:t>
            </w:r>
            <w:r w:rsidRPr="00CA6210">
              <w:rPr>
                <w:sz w:val="22"/>
                <w:szCs w:val="22"/>
              </w:rPr>
              <w:t xml:space="preserve">, seconded by </w:t>
            </w:r>
            <w:r w:rsidRPr="00CA6210">
              <w:rPr>
                <w:sz w:val="22"/>
                <w:szCs w:val="22"/>
              </w:rPr>
              <w:t>TP</w:t>
            </w:r>
            <w:r w:rsidRPr="00CA6210">
              <w:rPr>
                <w:sz w:val="22"/>
                <w:szCs w:val="22"/>
              </w:rPr>
              <w:t xml:space="preserve"> and voted unanimously to co-opt </w:t>
            </w:r>
            <w:r w:rsidRPr="00CA6210">
              <w:rPr>
                <w:sz w:val="22"/>
                <w:szCs w:val="22"/>
              </w:rPr>
              <w:t>Catherine</w:t>
            </w:r>
            <w:r w:rsidRPr="00CA6210">
              <w:rPr>
                <w:sz w:val="22"/>
                <w:szCs w:val="22"/>
              </w:rPr>
              <w:t xml:space="preserve"> onto the council</w:t>
            </w:r>
            <w:r w:rsidRPr="00CA6210">
              <w:rPr>
                <w:b/>
                <w:sz w:val="22"/>
                <w:szCs w:val="22"/>
              </w:rPr>
              <w:t>.</w:t>
            </w:r>
          </w:p>
          <w:p w14:paraId="1A8002E2" w14:textId="77777777" w:rsidR="00E74186" w:rsidRPr="00CA6210" w:rsidRDefault="00E74186" w:rsidP="00AE181A">
            <w:pPr>
              <w:rPr>
                <w:b/>
                <w:bCs/>
                <w:sz w:val="22"/>
                <w:szCs w:val="22"/>
              </w:rPr>
            </w:pPr>
          </w:p>
          <w:p w14:paraId="3C8C3F93" w14:textId="7C6EC308" w:rsidR="00CE5BAD" w:rsidRPr="00AF706D" w:rsidRDefault="00CE5BAD" w:rsidP="00CE5BAD">
            <w:pPr>
              <w:rPr>
                <w:sz w:val="22"/>
                <w:szCs w:val="22"/>
              </w:rPr>
            </w:pPr>
          </w:p>
        </w:tc>
        <w:tc>
          <w:tcPr>
            <w:tcW w:w="1440" w:type="dxa"/>
          </w:tcPr>
          <w:p w14:paraId="6B6FBE3F" w14:textId="77777777" w:rsidR="005710AB" w:rsidRPr="00AF706D" w:rsidRDefault="005710AB" w:rsidP="00401440">
            <w:pPr>
              <w:rPr>
                <w:sz w:val="22"/>
                <w:szCs w:val="22"/>
              </w:rPr>
            </w:pPr>
          </w:p>
        </w:tc>
      </w:tr>
      <w:tr w:rsidR="00CE5BAD" w:rsidRPr="00AF706D" w14:paraId="4F568871" w14:textId="77777777" w:rsidTr="002B5FF1">
        <w:tc>
          <w:tcPr>
            <w:tcW w:w="1240" w:type="dxa"/>
          </w:tcPr>
          <w:p w14:paraId="3BE31882" w14:textId="7E940DFE" w:rsidR="00CE5BAD" w:rsidRDefault="00823249" w:rsidP="007C753D">
            <w:pPr>
              <w:jc w:val="center"/>
              <w:rPr>
                <w:rFonts w:ascii="Book Antiqua" w:hAnsi="Book Antiqua"/>
                <w:sz w:val="20"/>
                <w:szCs w:val="20"/>
              </w:rPr>
            </w:pPr>
            <w:r>
              <w:rPr>
                <w:rFonts w:ascii="Book Antiqua" w:hAnsi="Book Antiqua"/>
                <w:sz w:val="20"/>
                <w:szCs w:val="20"/>
              </w:rPr>
              <w:t>104</w:t>
            </w:r>
            <w:r w:rsidR="00CE5BAD">
              <w:rPr>
                <w:rFonts w:ascii="Book Antiqua" w:hAnsi="Book Antiqua"/>
                <w:sz w:val="20"/>
                <w:szCs w:val="20"/>
              </w:rPr>
              <w:t>/21-22</w:t>
            </w:r>
          </w:p>
        </w:tc>
        <w:tc>
          <w:tcPr>
            <w:tcW w:w="6079" w:type="dxa"/>
          </w:tcPr>
          <w:p w14:paraId="4EA308B6" w14:textId="77777777" w:rsidR="001F0104" w:rsidRDefault="009C489F" w:rsidP="00EE0D3A">
            <w:pPr>
              <w:rPr>
                <w:b/>
                <w:bCs/>
                <w:sz w:val="22"/>
                <w:szCs w:val="22"/>
              </w:rPr>
            </w:pPr>
            <w:r w:rsidRPr="009C489F">
              <w:rPr>
                <w:b/>
                <w:bCs/>
                <w:sz w:val="22"/>
                <w:szCs w:val="22"/>
              </w:rPr>
              <w:t>Highway gate repair/replacement</w:t>
            </w:r>
          </w:p>
          <w:p w14:paraId="035BB03F" w14:textId="77777777" w:rsidR="0041413C" w:rsidRDefault="0041413C" w:rsidP="00EE0D3A">
            <w:pPr>
              <w:rPr>
                <w:b/>
                <w:bCs/>
                <w:sz w:val="22"/>
                <w:szCs w:val="22"/>
              </w:rPr>
            </w:pPr>
          </w:p>
          <w:p w14:paraId="6CAA8BAC" w14:textId="0EAF873F" w:rsidR="0041413C" w:rsidRDefault="00763E45" w:rsidP="00EE0D3A">
            <w:pPr>
              <w:rPr>
                <w:sz w:val="22"/>
                <w:szCs w:val="22"/>
              </w:rPr>
            </w:pPr>
            <w:r>
              <w:rPr>
                <w:sz w:val="22"/>
                <w:szCs w:val="22"/>
              </w:rPr>
              <w:t xml:space="preserve">Cllr Neale has obtained a quote </w:t>
            </w:r>
            <w:r w:rsidR="009729CA">
              <w:rPr>
                <w:sz w:val="22"/>
                <w:szCs w:val="22"/>
              </w:rPr>
              <w:t xml:space="preserve">of £985 to replace and repair the gate and the post and north end of the village. It was agreed that this was a fairly high quote and therefore to obtain another one. Additionally, we may hear from </w:t>
            </w:r>
            <w:proofErr w:type="spellStart"/>
            <w:r w:rsidR="009729CA">
              <w:rPr>
                <w:sz w:val="22"/>
                <w:szCs w:val="22"/>
              </w:rPr>
              <w:t>Cambridgeshire</w:t>
            </w:r>
            <w:proofErr w:type="spellEnd"/>
            <w:r w:rsidR="009729CA">
              <w:rPr>
                <w:sz w:val="22"/>
                <w:szCs w:val="22"/>
              </w:rPr>
              <w:t xml:space="preserve"> County council as to whether our LHI bid has been successful in the next few weeks. </w:t>
            </w:r>
          </w:p>
          <w:p w14:paraId="270ADB00" w14:textId="77777777" w:rsidR="009729CA" w:rsidRDefault="009729CA" w:rsidP="00EE0D3A">
            <w:pPr>
              <w:rPr>
                <w:sz w:val="22"/>
                <w:szCs w:val="22"/>
              </w:rPr>
            </w:pPr>
          </w:p>
          <w:p w14:paraId="12300CEB" w14:textId="65BD3799" w:rsidR="009729CA" w:rsidRPr="00C9265A" w:rsidRDefault="009729CA" w:rsidP="00EE0D3A">
            <w:pPr>
              <w:rPr>
                <w:sz w:val="22"/>
                <w:szCs w:val="22"/>
              </w:rPr>
            </w:pPr>
          </w:p>
        </w:tc>
        <w:tc>
          <w:tcPr>
            <w:tcW w:w="1440" w:type="dxa"/>
          </w:tcPr>
          <w:p w14:paraId="033FC935" w14:textId="77777777" w:rsidR="00CE5BAD" w:rsidRDefault="00CE5BAD" w:rsidP="00401440">
            <w:pPr>
              <w:rPr>
                <w:sz w:val="22"/>
                <w:szCs w:val="22"/>
              </w:rPr>
            </w:pPr>
          </w:p>
          <w:p w14:paraId="1FFB3FC5" w14:textId="77777777" w:rsidR="00026906" w:rsidRDefault="00026906" w:rsidP="00401440">
            <w:pPr>
              <w:rPr>
                <w:sz w:val="22"/>
                <w:szCs w:val="22"/>
              </w:rPr>
            </w:pPr>
          </w:p>
          <w:p w14:paraId="5C45F9C4" w14:textId="77777777" w:rsidR="00026906" w:rsidRDefault="00026906" w:rsidP="00401440">
            <w:pPr>
              <w:rPr>
                <w:sz w:val="22"/>
                <w:szCs w:val="22"/>
              </w:rPr>
            </w:pPr>
          </w:p>
          <w:p w14:paraId="21AEE183" w14:textId="77777777" w:rsidR="00026906" w:rsidRDefault="00026906" w:rsidP="00401440">
            <w:pPr>
              <w:rPr>
                <w:sz w:val="22"/>
                <w:szCs w:val="22"/>
              </w:rPr>
            </w:pPr>
          </w:p>
          <w:p w14:paraId="34F6ACE0" w14:textId="77777777" w:rsidR="00026906" w:rsidRDefault="00026906" w:rsidP="00401440">
            <w:pPr>
              <w:rPr>
                <w:sz w:val="22"/>
                <w:szCs w:val="22"/>
              </w:rPr>
            </w:pPr>
          </w:p>
          <w:p w14:paraId="586C571B" w14:textId="6A01DF30" w:rsidR="00026906" w:rsidRPr="00AF706D" w:rsidRDefault="00026906" w:rsidP="00401440">
            <w:pPr>
              <w:rPr>
                <w:sz w:val="22"/>
                <w:szCs w:val="22"/>
              </w:rPr>
            </w:pPr>
          </w:p>
        </w:tc>
      </w:tr>
      <w:tr w:rsidR="00CE5BAD" w:rsidRPr="00AF706D" w14:paraId="52AAC73F" w14:textId="77777777" w:rsidTr="002B5FF1">
        <w:tc>
          <w:tcPr>
            <w:tcW w:w="1240" w:type="dxa"/>
          </w:tcPr>
          <w:p w14:paraId="52788885" w14:textId="418CCF52" w:rsidR="00CE5BAD" w:rsidRDefault="00823249" w:rsidP="007C753D">
            <w:pPr>
              <w:jc w:val="center"/>
              <w:rPr>
                <w:rFonts w:ascii="Book Antiqua" w:hAnsi="Book Antiqua"/>
                <w:sz w:val="20"/>
                <w:szCs w:val="20"/>
              </w:rPr>
            </w:pPr>
            <w:r>
              <w:rPr>
                <w:rFonts w:ascii="Book Antiqua" w:hAnsi="Book Antiqua"/>
                <w:sz w:val="20"/>
                <w:szCs w:val="20"/>
              </w:rPr>
              <w:t>105</w:t>
            </w:r>
            <w:r w:rsidR="00CE5BAD">
              <w:rPr>
                <w:rFonts w:ascii="Book Antiqua" w:hAnsi="Book Antiqua"/>
                <w:sz w:val="20"/>
                <w:szCs w:val="20"/>
              </w:rPr>
              <w:t>/21-22</w:t>
            </w:r>
          </w:p>
        </w:tc>
        <w:tc>
          <w:tcPr>
            <w:tcW w:w="6079" w:type="dxa"/>
          </w:tcPr>
          <w:p w14:paraId="3C337F3D" w14:textId="5FD9C328" w:rsidR="00823249" w:rsidRDefault="00823249" w:rsidP="00823249">
            <w:pPr>
              <w:rPr>
                <w:b/>
                <w:bCs/>
                <w:sz w:val="22"/>
                <w:szCs w:val="22"/>
              </w:rPr>
            </w:pPr>
            <w:r w:rsidRPr="00823249">
              <w:rPr>
                <w:b/>
                <w:bCs/>
                <w:sz w:val="22"/>
                <w:szCs w:val="22"/>
              </w:rPr>
              <w:t>CWWTPR Phase 3 consultation response</w:t>
            </w:r>
          </w:p>
          <w:p w14:paraId="4020AC39" w14:textId="407BE69E" w:rsidR="002815DB" w:rsidRDefault="002815DB" w:rsidP="00823249">
            <w:pPr>
              <w:rPr>
                <w:b/>
                <w:bCs/>
                <w:sz w:val="22"/>
                <w:szCs w:val="22"/>
              </w:rPr>
            </w:pPr>
          </w:p>
          <w:p w14:paraId="6C4B020E" w14:textId="6FEA83ED" w:rsidR="002815DB" w:rsidRPr="002815DB" w:rsidRDefault="002815DB" w:rsidP="00823249">
            <w:pPr>
              <w:rPr>
                <w:sz w:val="22"/>
                <w:szCs w:val="22"/>
              </w:rPr>
            </w:pPr>
            <w:r w:rsidRPr="002815DB">
              <w:rPr>
                <w:sz w:val="22"/>
                <w:szCs w:val="22"/>
              </w:rPr>
              <w:t>Response from PC needs to be submitted by 26</w:t>
            </w:r>
            <w:r w:rsidRPr="002815DB">
              <w:rPr>
                <w:sz w:val="22"/>
                <w:szCs w:val="22"/>
                <w:vertAlign w:val="superscript"/>
              </w:rPr>
              <w:t>th</w:t>
            </w:r>
            <w:r w:rsidRPr="002815DB">
              <w:rPr>
                <w:sz w:val="22"/>
                <w:szCs w:val="22"/>
              </w:rPr>
              <w:t xml:space="preserve"> April. Response will be prepared and circulated, and an extraordinary meeting will be held on the </w:t>
            </w:r>
            <w:r w:rsidR="00F908DC" w:rsidRPr="002815DB">
              <w:rPr>
                <w:sz w:val="22"/>
                <w:szCs w:val="22"/>
              </w:rPr>
              <w:t>20</w:t>
            </w:r>
            <w:r w:rsidR="00F908DC" w:rsidRPr="002815DB">
              <w:rPr>
                <w:sz w:val="22"/>
                <w:szCs w:val="22"/>
                <w:vertAlign w:val="superscript"/>
              </w:rPr>
              <w:t>th of</w:t>
            </w:r>
            <w:r w:rsidRPr="002815DB">
              <w:rPr>
                <w:sz w:val="22"/>
                <w:szCs w:val="22"/>
              </w:rPr>
              <w:t xml:space="preserve"> April to </w:t>
            </w:r>
            <w:proofErr w:type="spellStart"/>
            <w:r w:rsidRPr="002815DB">
              <w:rPr>
                <w:sz w:val="22"/>
                <w:szCs w:val="22"/>
              </w:rPr>
              <w:t>finalise</w:t>
            </w:r>
            <w:proofErr w:type="spellEnd"/>
            <w:r w:rsidRPr="002815DB">
              <w:rPr>
                <w:sz w:val="22"/>
                <w:szCs w:val="22"/>
              </w:rPr>
              <w:t xml:space="preserve"> and agree the response. </w:t>
            </w:r>
          </w:p>
          <w:p w14:paraId="0E8F5EE9" w14:textId="77777777" w:rsidR="002815DB" w:rsidRPr="00823249" w:rsidRDefault="002815DB" w:rsidP="00823249">
            <w:pPr>
              <w:rPr>
                <w:b/>
                <w:bCs/>
                <w:sz w:val="22"/>
                <w:szCs w:val="22"/>
              </w:rPr>
            </w:pPr>
          </w:p>
          <w:p w14:paraId="751A3506" w14:textId="49431F95" w:rsidR="009C489F" w:rsidRPr="009C489F" w:rsidRDefault="009C489F" w:rsidP="00823249">
            <w:pPr>
              <w:rPr>
                <w:b/>
                <w:bCs/>
                <w:sz w:val="22"/>
                <w:szCs w:val="22"/>
              </w:rPr>
            </w:pPr>
          </w:p>
        </w:tc>
        <w:tc>
          <w:tcPr>
            <w:tcW w:w="1440" w:type="dxa"/>
          </w:tcPr>
          <w:p w14:paraId="097117CD" w14:textId="77777777" w:rsidR="00CE5BAD" w:rsidRPr="00AF706D" w:rsidRDefault="00CE5BAD" w:rsidP="00401440">
            <w:pPr>
              <w:rPr>
                <w:sz w:val="22"/>
                <w:szCs w:val="22"/>
              </w:rPr>
            </w:pPr>
          </w:p>
        </w:tc>
      </w:tr>
      <w:tr w:rsidR="00CE5BAD" w:rsidRPr="00AF706D" w14:paraId="6CB70766" w14:textId="77777777" w:rsidTr="00CE5BAD">
        <w:trPr>
          <w:trHeight w:val="351"/>
        </w:trPr>
        <w:tc>
          <w:tcPr>
            <w:tcW w:w="1240" w:type="dxa"/>
          </w:tcPr>
          <w:p w14:paraId="0E32BD6F" w14:textId="0E63D545" w:rsidR="00CE5BAD" w:rsidRDefault="00823249" w:rsidP="007C753D">
            <w:pPr>
              <w:jc w:val="center"/>
              <w:rPr>
                <w:rFonts w:ascii="Book Antiqua" w:hAnsi="Book Antiqua"/>
                <w:sz w:val="20"/>
                <w:szCs w:val="20"/>
              </w:rPr>
            </w:pPr>
            <w:r>
              <w:rPr>
                <w:rFonts w:ascii="Book Antiqua" w:hAnsi="Book Antiqua"/>
                <w:sz w:val="20"/>
                <w:szCs w:val="20"/>
              </w:rPr>
              <w:t>106</w:t>
            </w:r>
            <w:r w:rsidR="00CE5BAD">
              <w:rPr>
                <w:rFonts w:ascii="Book Antiqua" w:hAnsi="Book Antiqua"/>
                <w:sz w:val="20"/>
                <w:szCs w:val="20"/>
              </w:rPr>
              <w:t>/21-22</w:t>
            </w:r>
          </w:p>
        </w:tc>
        <w:tc>
          <w:tcPr>
            <w:tcW w:w="6079" w:type="dxa"/>
          </w:tcPr>
          <w:p w14:paraId="10EB4E05" w14:textId="01047051" w:rsidR="00823249" w:rsidRDefault="00823249" w:rsidP="00823249">
            <w:pPr>
              <w:rPr>
                <w:b/>
                <w:bCs/>
                <w:sz w:val="22"/>
                <w:szCs w:val="22"/>
              </w:rPr>
            </w:pPr>
            <w:r w:rsidRPr="00823249">
              <w:rPr>
                <w:b/>
                <w:bCs/>
                <w:sz w:val="22"/>
                <w:szCs w:val="22"/>
              </w:rPr>
              <w:t>Bottisham United charities representative</w:t>
            </w:r>
          </w:p>
          <w:p w14:paraId="225591B1" w14:textId="47C30AF8" w:rsidR="00B14343" w:rsidRDefault="00B14343" w:rsidP="00823249">
            <w:pPr>
              <w:rPr>
                <w:b/>
                <w:bCs/>
                <w:sz w:val="22"/>
                <w:szCs w:val="22"/>
              </w:rPr>
            </w:pPr>
          </w:p>
          <w:p w14:paraId="20889F01" w14:textId="1C7D9A96" w:rsidR="00B14343" w:rsidRPr="00B14343" w:rsidRDefault="00B14343" w:rsidP="00823249">
            <w:pPr>
              <w:rPr>
                <w:sz w:val="22"/>
                <w:szCs w:val="22"/>
              </w:rPr>
            </w:pPr>
            <w:r w:rsidRPr="00B14343">
              <w:rPr>
                <w:sz w:val="22"/>
                <w:szCs w:val="22"/>
              </w:rPr>
              <w:t xml:space="preserve">Since the resignation of </w:t>
            </w:r>
            <w:r w:rsidR="00F908DC" w:rsidRPr="00B14343">
              <w:rPr>
                <w:sz w:val="22"/>
                <w:szCs w:val="22"/>
              </w:rPr>
              <w:t>Jessica Kitt,</w:t>
            </w:r>
            <w:r w:rsidRPr="00B14343">
              <w:rPr>
                <w:sz w:val="22"/>
                <w:szCs w:val="22"/>
              </w:rPr>
              <w:t xml:space="preserve"> we are one representative down for Bottisham United charities. Cllr Balm agreed to take</w:t>
            </w:r>
            <w:r w:rsidR="00F908DC">
              <w:rPr>
                <w:sz w:val="22"/>
                <w:szCs w:val="22"/>
              </w:rPr>
              <w:t xml:space="preserve"> on</w:t>
            </w:r>
            <w:r w:rsidRPr="00B14343">
              <w:rPr>
                <w:sz w:val="22"/>
                <w:szCs w:val="22"/>
              </w:rPr>
              <w:t xml:space="preserve"> this role and will contact the charities clerk. </w:t>
            </w:r>
          </w:p>
          <w:p w14:paraId="4B9A0D7C" w14:textId="647CA37C" w:rsidR="00CE5BAD" w:rsidRPr="00823249" w:rsidRDefault="00CE5BAD" w:rsidP="00823249">
            <w:pPr>
              <w:ind w:right="-108"/>
              <w:rPr>
                <w:b/>
                <w:bCs/>
                <w:sz w:val="22"/>
                <w:szCs w:val="22"/>
              </w:rPr>
            </w:pPr>
          </w:p>
        </w:tc>
        <w:tc>
          <w:tcPr>
            <w:tcW w:w="1440" w:type="dxa"/>
          </w:tcPr>
          <w:p w14:paraId="13D10575" w14:textId="77777777" w:rsidR="00CE5BAD" w:rsidRDefault="00CE5BAD" w:rsidP="00401440">
            <w:pPr>
              <w:rPr>
                <w:sz w:val="22"/>
                <w:szCs w:val="22"/>
              </w:rPr>
            </w:pPr>
          </w:p>
          <w:p w14:paraId="700436CB" w14:textId="1C98C1D6" w:rsidR="00026906" w:rsidRPr="00AF706D" w:rsidRDefault="00026906" w:rsidP="00401440">
            <w:pPr>
              <w:rPr>
                <w:sz w:val="22"/>
                <w:szCs w:val="22"/>
              </w:rPr>
            </w:pPr>
          </w:p>
        </w:tc>
      </w:tr>
      <w:tr w:rsidR="00CE5BAD" w:rsidRPr="00AF706D" w14:paraId="5D273E98" w14:textId="77777777" w:rsidTr="002B5FF1">
        <w:tc>
          <w:tcPr>
            <w:tcW w:w="1240" w:type="dxa"/>
          </w:tcPr>
          <w:p w14:paraId="6E2231EA" w14:textId="4A252B6A" w:rsidR="00CE5BAD" w:rsidRDefault="00823249" w:rsidP="007C753D">
            <w:pPr>
              <w:jc w:val="center"/>
              <w:rPr>
                <w:rFonts w:ascii="Book Antiqua" w:hAnsi="Book Antiqua"/>
                <w:sz w:val="20"/>
                <w:szCs w:val="20"/>
              </w:rPr>
            </w:pPr>
            <w:r>
              <w:rPr>
                <w:rFonts w:ascii="Book Antiqua" w:hAnsi="Book Antiqua"/>
                <w:sz w:val="20"/>
                <w:szCs w:val="20"/>
              </w:rPr>
              <w:t>107</w:t>
            </w:r>
            <w:r w:rsidR="00CE5BAD">
              <w:rPr>
                <w:rFonts w:ascii="Book Antiqua" w:hAnsi="Book Antiqua"/>
                <w:sz w:val="20"/>
                <w:szCs w:val="20"/>
              </w:rPr>
              <w:t>/21-22</w:t>
            </w:r>
          </w:p>
        </w:tc>
        <w:tc>
          <w:tcPr>
            <w:tcW w:w="6079" w:type="dxa"/>
          </w:tcPr>
          <w:p w14:paraId="02F7C3C4" w14:textId="15D87DC8" w:rsidR="00C9265A" w:rsidRDefault="00823249" w:rsidP="009C489F">
            <w:pPr>
              <w:rPr>
                <w:b/>
                <w:bCs/>
                <w:sz w:val="22"/>
                <w:szCs w:val="22"/>
              </w:rPr>
            </w:pPr>
            <w:r w:rsidRPr="00823249">
              <w:rPr>
                <w:b/>
                <w:bCs/>
                <w:sz w:val="22"/>
                <w:szCs w:val="22"/>
              </w:rPr>
              <w:t>Community chest grant</w:t>
            </w:r>
          </w:p>
          <w:p w14:paraId="2D5E179B" w14:textId="0DBC66C2" w:rsidR="00B14343" w:rsidRDefault="00B14343" w:rsidP="009C489F">
            <w:pPr>
              <w:rPr>
                <w:b/>
                <w:bCs/>
                <w:sz w:val="22"/>
                <w:szCs w:val="22"/>
              </w:rPr>
            </w:pPr>
          </w:p>
          <w:p w14:paraId="0FBEE4F7" w14:textId="2D0DA37A" w:rsidR="00B14343" w:rsidRPr="00B14343" w:rsidRDefault="00B14343" w:rsidP="009C489F">
            <w:pPr>
              <w:rPr>
                <w:sz w:val="22"/>
                <w:szCs w:val="22"/>
              </w:rPr>
            </w:pPr>
            <w:r w:rsidRPr="00B14343">
              <w:rPr>
                <w:sz w:val="22"/>
                <w:szCs w:val="22"/>
              </w:rPr>
              <w:t>SCDC community chest grant is open to applications until the 12</w:t>
            </w:r>
            <w:r w:rsidRPr="00B14343">
              <w:rPr>
                <w:sz w:val="22"/>
                <w:szCs w:val="22"/>
                <w:vertAlign w:val="superscript"/>
              </w:rPr>
              <w:t>th</w:t>
            </w:r>
            <w:r w:rsidRPr="00B14343">
              <w:rPr>
                <w:sz w:val="22"/>
                <w:szCs w:val="22"/>
              </w:rPr>
              <w:t xml:space="preserve"> April. This year groups can apply for a grant of up to £700 for projects to commemorate the platinum jubilee. The idea of planters at the north end of the village was discussed. Cllr Balm to discuss with residents and publicize this on social media to get any idea from residents.</w:t>
            </w:r>
          </w:p>
          <w:p w14:paraId="30E1BDB1" w14:textId="1BD280F3" w:rsidR="0041413C" w:rsidRPr="00E21FB3" w:rsidRDefault="0041413C" w:rsidP="00823249">
            <w:pPr>
              <w:rPr>
                <w:b/>
                <w:bCs/>
                <w:sz w:val="22"/>
                <w:szCs w:val="22"/>
              </w:rPr>
            </w:pPr>
          </w:p>
        </w:tc>
        <w:tc>
          <w:tcPr>
            <w:tcW w:w="1440" w:type="dxa"/>
          </w:tcPr>
          <w:p w14:paraId="5F37077D" w14:textId="77777777" w:rsidR="00CE5BAD" w:rsidRPr="00AF706D" w:rsidRDefault="00CE5BAD" w:rsidP="00401440">
            <w:pPr>
              <w:rPr>
                <w:sz w:val="22"/>
                <w:szCs w:val="22"/>
              </w:rPr>
            </w:pPr>
          </w:p>
        </w:tc>
      </w:tr>
      <w:tr w:rsidR="007D44CF" w:rsidRPr="00AF706D" w14:paraId="293B7A67" w14:textId="77777777" w:rsidTr="002B5FF1">
        <w:tc>
          <w:tcPr>
            <w:tcW w:w="1240" w:type="dxa"/>
          </w:tcPr>
          <w:p w14:paraId="36BB7D0B" w14:textId="04E1EB84" w:rsidR="007D44CF" w:rsidRDefault="007D44CF" w:rsidP="007C753D">
            <w:pPr>
              <w:jc w:val="center"/>
              <w:rPr>
                <w:rFonts w:ascii="Book Antiqua" w:hAnsi="Book Antiqua"/>
                <w:sz w:val="20"/>
                <w:szCs w:val="20"/>
              </w:rPr>
            </w:pPr>
            <w:r>
              <w:rPr>
                <w:rFonts w:ascii="Book Antiqua" w:hAnsi="Book Antiqua"/>
                <w:sz w:val="20"/>
                <w:szCs w:val="20"/>
              </w:rPr>
              <w:t>108/21-22</w:t>
            </w:r>
          </w:p>
        </w:tc>
        <w:tc>
          <w:tcPr>
            <w:tcW w:w="6079" w:type="dxa"/>
          </w:tcPr>
          <w:p w14:paraId="2BE739E1" w14:textId="77777777" w:rsidR="007D44CF" w:rsidRDefault="007D44CF" w:rsidP="009C489F">
            <w:pPr>
              <w:rPr>
                <w:b/>
                <w:bCs/>
                <w:sz w:val="22"/>
                <w:szCs w:val="22"/>
              </w:rPr>
            </w:pPr>
            <w:r>
              <w:rPr>
                <w:b/>
                <w:bCs/>
                <w:sz w:val="22"/>
                <w:szCs w:val="22"/>
              </w:rPr>
              <w:t>Risk assessment review</w:t>
            </w:r>
          </w:p>
          <w:p w14:paraId="19094F61" w14:textId="77777777" w:rsidR="00CC6718" w:rsidRDefault="00CC6718" w:rsidP="009C489F">
            <w:pPr>
              <w:rPr>
                <w:b/>
                <w:bCs/>
                <w:sz w:val="22"/>
                <w:szCs w:val="22"/>
              </w:rPr>
            </w:pPr>
          </w:p>
          <w:p w14:paraId="7B098972" w14:textId="769C16AA" w:rsidR="00CC6718" w:rsidRPr="009729CA" w:rsidRDefault="009729CA" w:rsidP="009C489F">
            <w:pPr>
              <w:rPr>
                <w:sz w:val="22"/>
                <w:szCs w:val="22"/>
              </w:rPr>
            </w:pPr>
            <w:r w:rsidRPr="009729CA">
              <w:rPr>
                <w:sz w:val="22"/>
                <w:szCs w:val="22"/>
              </w:rPr>
              <w:t>Risk assessment was reviewed-no changes to make. It was agreed that the clerk and the chair will thoroughly review as soon as possible the electronic data and paper storage records to see whether we can make this more secure.</w:t>
            </w:r>
          </w:p>
          <w:p w14:paraId="47E0106C" w14:textId="5D1E7809" w:rsidR="00CC6718" w:rsidRPr="009729CA" w:rsidRDefault="00CC6718" w:rsidP="009C489F">
            <w:pPr>
              <w:rPr>
                <w:sz w:val="22"/>
                <w:szCs w:val="22"/>
              </w:rPr>
            </w:pPr>
          </w:p>
          <w:p w14:paraId="74EFC9E8" w14:textId="4914AA4B" w:rsidR="009729CA" w:rsidRPr="009729CA" w:rsidRDefault="009729CA" w:rsidP="009C489F">
            <w:pPr>
              <w:rPr>
                <w:sz w:val="22"/>
                <w:szCs w:val="22"/>
              </w:rPr>
            </w:pPr>
            <w:r w:rsidRPr="009729CA">
              <w:rPr>
                <w:sz w:val="22"/>
                <w:szCs w:val="22"/>
              </w:rPr>
              <w:t>Path in cemetery was not specifically mentioned in the cemetery risk assessment-agreed to add this.</w:t>
            </w:r>
          </w:p>
          <w:p w14:paraId="114681B4" w14:textId="77777777" w:rsidR="00CC6718" w:rsidRPr="009729CA" w:rsidRDefault="00CC6718" w:rsidP="009C489F">
            <w:pPr>
              <w:rPr>
                <w:sz w:val="22"/>
                <w:szCs w:val="22"/>
              </w:rPr>
            </w:pPr>
          </w:p>
          <w:p w14:paraId="39BA8FAF" w14:textId="77777777" w:rsidR="00CC6718" w:rsidRDefault="00CC6718" w:rsidP="009C489F">
            <w:pPr>
              <w:rPr>
                <w:b/>
                <w:bCs/>
                <w:sz w:val="22"/>
                <w:szCs w:val="22"/>
              </w:rPr>
            </w:pPr>
          </w:p>
          <w:p w14:paraId="51B8CF22" w14:textId="58EA909C" w:rsidR="00CC6718" w:rsidRPr="00823249" w:rsidRDefault="00CC6718" w:rsidP="009C489F">
            <w:pPr>
              <w:rPr>
                <w:b/>
                <w:bCs/>
                <w:sz w:val="22"/>
                <w:szCs w:val="22"/>
              </w:rPr>
            </w:pPr>
          </w:p>
        </w:tc>
        <w:tc>
          <w:tcPr>
            <w:tcW w:w="1440" w:type="dxa"/>
          </w:tcPr>
          <w:p w14:paraId="39EF37C6" w14:textId="77777777" w:rsidR="007D44CF" w:rsidRPr="00AF706D" w:rsidRDefault="007D44CF" w:rsidP="00401440">
            <w:pPr>
              <w:rPr>
                <w:sz w:val="22"/>
                <w:szCs w:val="22"/>
              </w:rPr>
            </w:pPr>
          </w:p>
        </w:tc>
      </w:tr>
      <w:tr w:rsidR="007D44CF" w:rsidRPr="00AF706D" w14:paraId="7CD5331B" w14:textId="77777777" w:rsidTr="002B5FF1">
        <w:tc>
          <w:tcPr>
            <w:tcW w:w="1240" w:type="dxa"/>
          </w:tcPr>
          <w:p w14:paraId="6D8A72B1" w14:textId="44025C9E" w:rsidR="007D44CF" w:rsidRDefault="007D44CF" w:rsidP="007C753D">
            <w:pPr>
              <w:jc w:val="center"/>
              <w:rPr>
                <w:rFonts w:ascii="Book Antiqua" w:hAnsi="Book Antiqua"/>
                <w:sz w:val="20"/>
                <w:szCs w:val="20"/>
              </w:rPr>
            </w:pPr>
            <w:r>
              <w:rPr>
                <w:rFonts w:ascii="Book Antiqua" w:hAnsi="Book Antiqua"/>
                <w:sz w:val="20"/>
                <w:szCs w:val="20"/>
              </w:rPr>
              <w:t>109/21-22</w:t>
            </w:r>
          </w:p>
        </w:tc>
        <w:tc>
          <w:tcPr>
            <w:tcW w:w="6079" w:type="dxa"/>
          </w:tcPr>
          <w:p w14:paraId="294E124D" w14:textId="54C02DE1" w:rsidR="007D44CF" w:rsidRDefault="007D44CF" w:rsidP="007D44CF">
            <w:pPr>
              <w:widowControl w:val="0"/>
              <w:overflowPunct w:val="0"/>
              <w:autoSpaceDE w:val="0"/>
              <w:autoSpaceDN w:val="0"/>
              <w:adjustRightInd w:val="0"/>
              <w:spacing w:line="260" w:lineRule="exact"/>
              <w:textAlignment w:val="baseline"/>
              <w:rPr>
                <w:b/>
                <w:bCs/>
                <w:sz w:val="22"/>
                <w:szCs w:val="22"/>
              </w:rPr>
            </w:pPr>
            <w:r w:rsidRPr="007D44CF">
              <w:rPr>
                <w:b/>
                <w:bCs/>
                <w:sz w:val="22"/>
                <w:szCs w:val="22"/>
              </w:rPr>
              <w:t>Asset register review</w:t>
            </w:r>
          </w:p>
          <w:p w14:paraId="6BAD01E1" w14:textId="672DF937" w:rsidR="00B14343" w:rsidRDefault="00B14343" w:rsidP="007D44CF">
            <w:pPr>
              <w:widowControl w:val="0"/>
              <w:overflowPunct w:val="0"/>
              <w:autoSpaceDE w:val="0"/>
              <w:autoSpaceDN w:val="0"/>
              <w:adjustRightInd w:val="0"/>
              <w:spacing w:line="260" w:lineRule="exact"/>
              <w:textAlignment w:val="baseline"/>
              <w:rPr>
                <w:b/>
                <w:bCs/>
                <w:sz w:val="22"/>
                <w:szCs w:val="22"/>
              </w:rPr>
            </w:pPr>
          </w:p>
          <w:p w14:paraId="69BEA325" w14:textId="430BC87C" w:rsidR="00B14343" w:rsidRPr="00CC6718" w:rsidRDefault="00CC6718" w:rsidP="007D44CF">
            <w:pPr>
              <w:widowControl w:val="0"/>
              <w:overflowPunct w:val="0"/>
              <w:autoSpaceDE w:val="0"/>
              <w:autoSpaceDN w:val="0"/>
              <w:adjustRightInd w:val="0"/>
              <w:spacing w:line="260" w:lineRule="exact"/>
              <w:textAlignment w:val="baseline"/>
              <w:rPr>
                <w:sz w:val="22"/>
                <w:szCs w:val="22"/>
              </w:rPr>
            </w:pPr>
            <w:r w:rsidRPr="00CC6718">
              <w:rPr>
                <w:sz w:val="22"/>
                <w:szCs w:val="22"/>
              </w:rPr>
              <w:t>Speed camera with a value of £597 was added. Assets now stand at a value of £51366.</w:t>
            </w:r>
          </w:p>
          <w:p w14:paraId="130D6B2D" w14:textId="77777777" w:rsidR="00B14343" w:rsidRPr="007D44CF" w:rsidRDefault="00B14343" w:rsidP="007D44CF">
            <w:pPr>
              <w:widowControl w:val="0"/>
              <w:overflowPunct w:val="0"/>
              <w:autoSpaceDE w:val="0"/>
              <w:autoSpaceDN w:val="0"/>
              <w:adjustRightInd w:val="0"/>
              <w:spacing w:line="260" w:lineRule="exact"/>
              <w:textAlignment w:val="baseline"/>
              <w:rPr>
                <w:b/>
                <w:bCs/>
                <w:sz w:val="22"/>
                <w:szCs w:val="22"/>
              </w:rPr>
            </w:pPr>
          </w:p>
          <w:p w14:paraId="735ED3CE" w14:textId="77777777" w:rsidR="007D44CF" w:rsidRPr="007D44CF" w:rsidRDefault="007D44CF" w:rsidP="007D44CF">
            <w:pPr>
              <w:widowControl w:val="0"/>
              <w:overflowPunct w:val="0"/>
              <w:autoSpaceDE w:val="0"/>
              <w:autoSpaceDN w:val="0"/>
              <w:adjustRightInd w:val="0"/>
              <w:spacing w:line="260" w:lineRule="exact"/>
              <w:textAlignment w:val="baseline"/>
              <w:rPr>
                <w:b/>
                <w:bCs/>
                <w:sz w:val="22"/>
                <w:szCs w:val="22"/>
              </w:rPr>
            </w:pPr>
          </w:p>
        </w:tc>
        <w:tc>
          <w:tcPr>
            <w:tcW w:w="1440" w:type="dxa"/>
          </w:tcPr>
          <w:p w14:paraId="17F06812" w14:textId="77777777" w:rsidR="007D44CF" w:rsidRPr="00AF706D" w:rsidRDefault="007D44CF" w:rsidP="00401440">
            <w:pPr>
              <w:rPr>
                <w:sz w:val="22"/>
                <w:szCs w:val="22"/>
              </w:rPr>
            </w:pPr>
          </w:p>
        </w:tc>
      </w:tr>
      <w:tr w:rsidR="007D44CF" w:rsidRPr="00AF706D" w14:paraId="237CB8A0" w14:textId="77777777" w:rsidTr="002B5FF1">
        <w:tc>
          <w:tcPr>
            <w:tcW w:w="1240" w:type="dxa"/>
          </w:tcPr>
          <w:p w14:paraId="5FF4A45E" w14:textId="2CB47689" w:rsidR="007D44CF" w:rsidRDefault="007D44CF" w:rsidP="007C753D">
            <w:pPr>
              <w:jc w:val="center"/>
              <w:rPr>
                <w:rFonts w:ascii="Book Antiqua" w:hAnsi="Book Antiqua"/>
                <w:sz w:val="20"/>
                <w:szCs w:val="20"/>
              </w:rPr>
            </w:pPr>
            <w:r>
              <w:rPr>
                <w:rFonts w:ascii="Book Antiqua" w:hAnsi="Book Antiqua"/>
                <w:sz w:val="20"/>
                <w:szCs w:val="20"/>
              </w:rPr>
              <w:t>110/21-22</w:t>
            </w:r>
          </w:p>
        </w:tc>
        <w:tc>
          <w:tcPr>
            <w:tcW w:w="6079" w:type="dxa"/>
          </w:tcPr>
          <w:p w14:paraId="6D65CD92" w14:textId="4526EC57" w:rsidR="007D44CF" w:rsidRPr="00F908DC" w:rsidRDefault="007D44CF" w:rsidP="007D44CF">
            <w:pPr>
              <w:widowControl w:val="0"/>
              <w:overflowPunct w:val="0"/>
              <w:autoSpaceDE w:val="0"/>
              <w:autoSpaceDN w:val="0"/>
              <w:adjustRightInd w:val="0"/>
              <w:spacing w:line="260" w:lineRule="exact"/>
              <w:textAlignment w:val="baseline"/>
              <w:rPr>
                <w:b/>
                <w:bCs/>
                <w:sz w:val="22"/>
                <w:szCs w:val="22"/>
              </w:rPr>
            </w:pPr>
            <w:r w:rsidRPr="00F908DC">
              <w:rPr>
                <w:b/>
                <w:bCs/>
                <w:sz w:val="22"/>
                <w:szCs w:val="22"/>
              </w:rPr>
              <w:t>Mowing and ditch clearance on PC land</w:t>
            </w:r>
          </w:p>
          <w:p w14:paraId="01458F30" w14:textId="6492E626" w:rsidR="00CC6718" w:rsidRDefault="00CC6718" w:rsidP="007D44CF">
            <w:pPr>
              <w:widowControl w:val="0"/>
              <w:overflowPunct w:val="0"/>
              <w:autoSpaceDE w:val="0"/>
              <w:autoSpaceDN w:val="0"/>
              <w:adjustRightInd w:val="0"/>
              <w:spacing w:line="260" w:lineRule="exact"/>
              <w:textAlignment w:val="baseline"/>
              <w:rPr>
                <w:b/>
                <w:bCs/>
                <w:sz w:val="20"/>
                <w:szCs w:val="20"/>
              </w:rPr>
            </w:pPr>
          </w:p>
          <w:p w14:paraId="7294251B" w14:textId="5C0D4A8A" w:rsidR="00CC6718" w:rsidRPr="00F908DC" w:rsidRDefault="00763E45" w:rsidP="007D44CF">
            <w:pPr>
              <w:widowControl w:val="0"/>
              <w:overflowPunct w:val="0"/>
              <w:autoSpaceDE w:val="0"/>
              <w:autoSpaceDN w:val="0"/>
              <w:adjustRightInd w:val="0"/>
              <w:spacing w:line="260" w:lineRule="exact"/>
              <w:textAlignment w:val="baseline"/>
              <w:rPr>
                <w:sz w:val="22"/>
                <w:szCs w:val="22"/>
              </w:rPr>
            </w:pPr>
            <w:r w:rsidRPr="00F908DC">
              <w:rPr>
                <w:sz w:val="22"/>
                <w:szCs w:val="22"/>
              </w:rPr>
              <w:t>It has been brought to our attention that a piece of land next to the pond on the millennium green is owned by the PC and therefore we need to arrange for this to be cut. To discuss with Cllr Neale about adding this to maintenance contract</w:t>
            </w:r>
          </w:p>
          <w:p w14:paraId="04F16E66" w14:textId="767267DD" w:rsidR="00763E45" w:rsidRPr="00F908DC" w:rsidRDefault="00763E45" w:rsidP="007D44CF">
            <w:pPr>
              <w:widowControl w:val="0"/>
              <w:overflowPunct w:val="0"/>
              <w:autoSpaceDE w:val="0"/>
              <w:autoSpaceDN w:val="0"/>
              <w:adjustRightInd w:val="0"/>
              <w:spacing w:line="260" w:lineRule="exact"/>
              <w:textAlignment w:val="baseline"/>
              <w:rPr>
                <w:sz w:val="22"/>
                <w:szCs w:val="22"/>
              </w:rPr>
            </w:pPr>
            <w:r w:rsidRPr="00F908DC">
              <w:rPr>
                <w:sz w:val="22"/>
                <w:szCs w:val="22"/>
              </w:rPr>
              <w:t>Additionally, there is a ditch which needs clearing and ownership is not clear. Therefore</w:t>
            </w:r>
            <w:r w:rsidR="00F908DC">
              <w:rPr>
                <w:sz w:val="22"/>
                <w:szCs w:val="22"/>
              </w:rPr>
              <w:t>,</w:t>
            </w:r>
            <w:r w:rsidRPr="00F908DC">
              <w:rPr>
                <w:sz w:val="22"/>
                <w:szCs w:val="22"/>
              </w:rPr>
              <w:t xml:space="preserve"> clerk to check land register to ascertain whether the PC owns this land as well. </w:t>
            </w:r>
          </w:p>
          <w:p w14:paraId="67F395E8" w14:textId="3F93DE92" w:rsidR="00CC6718" w:rsidRDefault="003F410C" w:rsidP="007D44CF">
            <w:pPr>
              <w:widowControl w:val="0"/>
              <w:overflowPunct w:val="0"/>
              <w:autoSpaceDE w:val="0"/>
              <w:autoSpaceDN w:val="0"/>
              <w:adjustRightInd w:val="0"/>
              <w:spacing w:line="260" w:lineRule="exact"/>
              <w:textAlignment w:val="baseline"/>
              <w:rPr>
                <w:b/>
                <w:bCs/>
                <w:sz w:val="20"/>
                <w:szCs w:val="20"/>
              </w:rPr>
            </w:pPr>
            <w:r>
              <w:rPr>
                <w:b/>
                <w:bCs/>
                <w:sz w:val="20"/>
                <w:szCs w:val="20"/>
              </w:rPr>
              <w:t xml:space="preserve">      </w:t>
            </w:r>
          </w:p>
          <w:p w14:paraId="2F6B47E3" w14:textId="77777777" w:rsidR="00CC6718" w:rsidRPr="007D44CF" w:rsidRDefault="00CC6718" w:rsidP="007D44CF">
            <w:pPr>
              <w:widowControl w:val="0"/>
              <w:overflowPunct w:val="0"/>
              <w:autoSpaceDE w:val="0"/>
              <w:autoSpaceDN w:val="0"/>
              <w:adjustRightInd w:val="0"/>
              <w:spacing w:line="260" w:lineRule="exact"/>
              <w:textAlignment w:val="baseline"/>
              <w:rPr>
                <w:b/>
                <w:bCs/>
                <w:sz w:val="20"/>
                <w:szCs w:val="20"/>
              </w:rPr>
            </w:pPr>
          </w:p>
          <w:p w14:paraId="4752966B" w14:textId="77777777" w:rsidR="007D44CF" w:rsidRPr="007D44CF" w:rsidRDefault="007D44CF" w:rsidP="007D44CF">
            <w:pPr>
              <w:widowControl w:val="0"/>
              <w:overflowPunct w:val="0"/>
              <w:autoSpaceDE w:val="0"/>
              <w:autoSpaceDN w:val="0"/>
              <w:adjustRightInd w:val="0"/>
              <w:spacing w:line="260" w:lineRule="exact"/>
              <w:textAlignment w:val="baseline"/>
              <w:rPr>
                <w:b/>
                <w:bCs/>
                <w:sz w:val="22"/>
                <w:szCs w:val="22"/>
              </w:rPr>
            </w:pPr>
          </w:p>
        </w:tc>
        <w:tc>
          <w:tcPr>
            <w:tcW w:w="1440" w:type="dxa"/>
          </w:tcPr>
          <w:p w14:paraId="466172C5" w14:textId="77777777" w:rsidR="007D44CF" w:rsidRPr="00AF706D" w:rsidRDefault="007D44CF" w:rsidP="00401440">
            <w:pPr>
              <w:rPr>
                <w:sz w:val="22"/>
                <w:szCs w:val="22"/>
              </w:rPr>
            </w:pPr>
          </w:p>
        </w:tc>
      </w:tr>
      <w:tr w:rsidR="00AF706D" w:rsidRPr="00AF706D" w14:paraId="619C0FD8" w14:textId="77777777" w:rsidTr="002B5FF1">
        <w:tc>
          <w:tcPr>
            <w:tcW w:w="1240" w:type="dxa"/>
          </w:tcPr>
          <w:p w14:paraId="6EB9E24A" w14:textId="0A0AF1E9" w:rsidR="005710AB" w:rsidRPr="00AF706D" w:rsidRDefault="00823249" w:rsidP="007C753D">
            <w:pPr>
              <w:jc w:val="center"/>
              <w:rPr>
                <w:rFonts w:ascii="Book Antiqua" w:hAnsi="Book Antiqua"/>
                <w:sz w:val="20"/>
                <w:szCs w:val="20"/>
              </w:rPr>
            </w:pPr>
            <w:r>
              <w:rPr>
                <w:rFonts w:ascii="Book Antiqua" w:hAnsi="Book Antiqua"/>
                <w:sz w:val="20"/>
                <w:szCs w:val="20"/>
              </w:rPr>
              <w:t>1</w:t>
            </w:r>
            <w:r w:rsidR="007D44CF">
              <w:rPr>
                <w:rFonts w:ascii="Book Antiqua" w:hAnsi="Book Antiqua"/>
                <w:sz w:val="20"/>
                <w:szCs w:val="20"/>
              </w:rPr>
              <w:t>11</w:t>
            </w:r>
            <w:r w:rsidR="00054331">
              <w:rPr>
                <w:rFonts w:ascii="Book Antiqua" w:hAnsi="Book Antiqua"/>
                <w:sz w:val="20"/>
                <w:szCs w:val="20"/>
              </w:rPr>
              <w:t>/21-22</w:t>
            </w:r>
          </w:p>
        </w:tc>
        <w:tc>
          <w:tcPr>
            <w:tcW w:w="6079" w:type="dxa"/>
          </w:tcPr>
          <w:p w14:paraId="31D0A85D" w14:textId="341E886D" w:rsidR="00054331" w:rsidRDefault="007D44CF" w:rsidP="005D750B">
            <w:pPr>
              <w:rPr>
                <w:rFonts w:eastAsia="Times New Roman"/>
                <w:b/>
                <w:sz w:val="22"/>
                <w:szCs w:val="22"/>
                <w:lang w:val="en-GB" w:eastAsia="en-GB"/>
              </w:rPr>
            </w:pPr>
            <w:r>
              <w:rPr>
                <w:rFonts w:eastAsia="Times New Roman"/>
                <w:b/>
                <w:sz w:val="22"/>
                <w:szCs w:val="22"/>
                <w:lang w:val="en-GB" w:eastAsia="en-GB"/>
              </w:rPr>
              <w:t>Cheques for signature</w:t>
            </w:r>
          </w:p>
          <w:p w14:paraId="12648708" w14:textId="359CF1AF" w:rsidR="004B3973" w:rsidRDefault="004B3973" w:rsidP="005D750B">
            <w:pPr>
              <w:rPr>
                <w:rFonts w:eastAsia="Times New Roman"/>
                <w:b/>
                <w:sz w:val="22"/>
                <w:szCs w:val="22"/>
                <w:lang w:val="en-GB" w:eastAsia="en-GB"/>
              </w:rPr>
            </w:pPr>
          </w:p>
          <w:p w14:paraId="60F08DC1" w14:textId="5520705B" w:rsidR="004B3973" w:rsidRPr="00E74186" w:rsidRDefault="004B3973" w:rsidP="005D750B">
            <w:pPr>
              <w:rPr>
                <w:rFonts w:eastAsia="Times New Roman"/>
                <w:bCs/>
                <w:sz w:val="22"/>
                <w:szCs w:val="22"/>
                <w:lang w:val="en-GB" w:eastAsia="en-GB"/>
              </w:rPr>
            </w:pPr>
            <w:r w:rsidRPr="00E74186">
              <w:rPr>
                <w:rFonts w:eastAsia="Times New Roman"/>
                <w:bCs/>
                <w:sz w:val="22"/>
                <w:szCs w:val="22"/>
                <w:lang w:val="en-GB" w:eastAsia="en-GB"/>
              </w:rPr>
              <w:t>None</w:t>
            </w:r>
          </w:p>
          <w:p w14:paraId="2323E3F0" w14:textId="75C9A4D4" w:rsidR="00B14343" w:rsidRDefault="00B14343" w:rsidP="005D750B">
            <w:pPr>
              <w:rPr>
                <w:rFonts w:eastAsia="Times New Roman"/>
                <w:b/>
                <w:sz w:val="22"/>
                <w:szCs w:val="22"/>
                <w:lang w:val="en-GB" w:eastAsia="en-GB"/>
              </w:rPr>
            </w:pPr>
          </w:p>
          <w:p w14:paraId="53C557A5" w14:textId="77777777" w:rsidR="00B14343" w:rsidRDefault="00B14343" w:rsidP="005D750B">
            <w:pPr>
              <w:rPr>
                <w:rFonts w:eastAsia="Times New Roman"/>
                <w:b/>
                <w:sz w:val="22"/>
                <w:szCs w:val="22"/>
                <w:lang w:val="en-GB" w:eastAsia="en-GB"/>
              </w:rPr>
            </w:pPr>
          </w:p>
          <w:p w14:paraId="6A4D69F0" w14:textId="77777777" w:rsidR="00054331" w:rsidRDefault="00054331" w:rsidP="005D750B">
            <w:pPr>
              <w:rPr>
                <w:rFonts w:eastAsia="Times New Roman"/>
                <w:b/>
                <w:sz w:val="22"/>
                <w:szCs w:val="22"/>
                <w:lang w:val="en-GB" w:eastAsia="en-GB"/>
              </w:rPr>
            </w:pPr>
          </w:p>
          <w:p w14:paraId="33C246AD" w14:textId="58833B6F" w:rsidR="00054331" w:rsidRDefault="004C1373" w:rsidP="005D750B">
            <w:pPr>
              <w:rPr>
                <w:rFonts w:eastAsia="Times New Roman"/>
                <w:b/>
                <w:sz w:val="22"/>
                <w:szCs w:val="22"/>
                <w:lang w:val="en-GB" w:eastAsia="en-GB"/>
              </w:rPr>
            </w:pPr>
            <w:r>
              <w:rPr>
                <w:rFonts w:eastAsia="Times New Roman"/>
                <w:b/>
                <w:sz w:val="22"/>
                <w:szCs w:val="22"/>
                <w:lang w:val="en-GB" w:eastAsia="en-GB"/>
              </w:rPr>
              <w:t>Cheques since the last meeting</w:t>
            </w:r>
          </w:p>
          <w:p w14:paraId="3D8BEC23" w14:textId="3BEEDA40" w:rsidR="004B3973" w:rsidRDefault="004B3973" w:rsidP="005D750B">
            <w:pPr>
              <w:rPr>
                <w:rFonts w:eastAsia="Times New Roman"/>
                <w:b/>
                <w:sz w:val="22"/>
                <w:szCs w:val="22"/>
                <w:lang w:val="en-GB" w:eastAsia="en-GB"/>
              </w:rPr>
            </w:pPr>
          </w:p>
          <w:p w14:paraId="5537936E" w14:textId="077E2F63" w:rsidR="004B3973" w:rsidRPr="00E74186" w:rsidRDefault="004B3973"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891-Autospeedwatch-£148</w:t>
            </w:r>
          </w:p>
          <w:p w14:paraId="0EECA3F0" w14:textId="6FA53CD2" w:rsidR="004B3973" w:rsidRPr="00E74186" w:rsidRDefault="004B3973"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892-HVHT</w:t>
            </w:r>
            <w:r w:rsidR="00E74186" w:rsidRPr="00E74186">
              <w:rPr>
                <w:rFonts w:eastAsia="Times New Roman"/>
                <w:bCs/>
                <w:sz w:val="22"/>
                <w:szCs w:val="22"/>
                <w:lang w:val="en-GB" w:eastAsia="en-GB"/>
              </w:rPr>
              <w:t>-£160</w:t>
            </w:r>
          </w:p>
          <w:p w14:paraId="311B483D" w14:textId="66C63A04"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893-KGM-Grass cutting-£385.20</w:t>
            </w:r>
          </w:p>
          <w:p w14:paraId="5DACAA75" w14:textId="111C741E"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894-Capalc-£272.68</w:t>
            </w:r>
          </w:p>
          <w:p w14:paraId="0B9F6643" w14:textId="25344F42"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895-H Livermore-£40.40</w:t>
            </w:r>
          </w:p>
          <w:p w14:paraId="28493054" w14:textId="321B8909" w:rsidR="00E74186" w:rsidRPr="00E74186" w:rsidRDefault="00E74186" w:rsidP="00E74186">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w:t>
            </w:r>
            <w:r w:rsidRPr="00E74186">
              <w:rPr>
                <w:rFonts w:eastAsia="Times New Roman"/>
                <w:bCs/>
                <w:sz w:val="22"/>
                <w:szCs w:val="22"/>
                <w:lang w:val="en-GB" w:eastAsia="en-GB"/>
              </w:rPr>
              <w:t>6</w:t>
            </w:r>
            <w:r w:rsidRPr="00E74186">
              <w:rPr>
                <w:rFonts w:eastAsia="Times New Roman"/>
                <w:bCs/>
                <w:sz w:val="22"/>
                <w:szCs w:val="22"/>
                <w:lang w:val="en-GB" w:eastAsia="en-GB"/>
              </w:rPr>
              <w:t>-KGM-Grass cutting-£385.20</w:t>
            </w:r>
          </w:p>
          <w:p w14:paraId="62D15C5C" w14:textId="5725E874"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897-HMRC-£62.00</w:t>
            </w:r>
          </w:p>
          <w:p w14:paraId="645394C3" w14:textId="4E446A61"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898-H Livermore-£106.54</w:t>
            </w:r>
          </w:p>
          <w:p w14:paraId="31B1D8CA" w14:textId="71A86EC1"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899-HMGT-£310</w:t>
            </w:r>
          </w:p>
          <w:p w14:paraId="65ADC6AA" w14:textId="438830B9" w:rsidR="00E74186" w:rsidRPr="00E74186" w:rsidRDefault="00E74186" w:rsidP="004B3973">
            <w:pPr>
              <w:pStyle w:val="ListParagraph"/>
              <w:numPr>
                <w:ilvl w:val="0"/>
                <w:numId w:val="26"/>
              </w:numPr>
              <w:rPr>
                <w:rFonts w:eastAsia="Times New Roman"/>
                <w:bCs/>
                <w:sz w:val="22"/>
                <w:szCs w:val="22"/>
                <w:lang w:val="en-GB" w:eastAsia="en-GB"/>
              </w:rPr>
            </w:pPr>
            <w:proofErr w:type="spellStart"/>
            <w:r w:rsidRPr="00E74186">
              <w:rPr>
                <w:rFonts w:eastAsia="Times New Roman"/>
                <w:bCs/>
                <w:sz w:val="22"/>
                <w:szCs w:val="22"/>
                <w:lang w:val="en-GB" w:eastAsia="en-GB"/>
              </w:rPr>
              <w:t>Chq</w:t>
            </w:r>
            <w:proofErr w:type="spellEnd"/>
            <w:r w:rsidRPr="00E74186">
              <w:rPr>
                <w:rFonts w:eastAsia="Times New Roman"/>
                <w:bCs/>
                <w:sz w:val="22"/>
                <w:szCs w:val="22"/>
                <w:lang w:val="en-GB" w:eastAsia="en-GB"/>
              </w:rPr>
              <w:t xml:space="preserve"> 900-Red Shoes accounting-£45</w:t>
            </w:r>
          </w:p>
          <w:p w14:paraId="53A9BEE2" w14:textId="371DDAFB" w:rsidR="00E74186" w:rsidRDefault="00E74186" w:rsidP="00E74186">
            <w:pPr>
              <w:rPr>
                <w:rFonts w:eastAsia="Times New Roman"/>
                <w:b/>
                <w:sz w:val="22"/>
                <w:szCs w:val="22"/>
                <w:lang w:val="en-GB" w:eastAsia="en-GB"/>
              </w:rPr>
            </w:pPr>
          </w:p>
          <w:p w14:paraId="1726A4FC" w14:textId="45860729" w:rsidR="00CE5BAD" w:rsidRDefault="00CE5BAD" w:rsidP="00CE5BAD">
            <w:pPr>
              <w:rPr>
                <w:rFonts w:eastAsia="Times New Roman"/>
                <w:b/>
                <w:sz w:val="22"/>
                <w:szCs w:val="22"/>
                <w:lang w:val="en-GB" w:eastAsia="en-GB"/>
              </w:rPr>
            </w:pPr>
            <w:r w:rsidRPr="00CE5BAD">
              <w:rPr>
                <w:rFonts w:eastAsia="Times New Roman"/>
                <w:b/>
                <w:sz w:val="22"/>
                <w:szCs w:val="22"/>
                <w:lang w:val="en-GB" w:eastAsia="en-GB"/>
              </w:rPr>
              <w:t>Bank reconciliation and budget update</w:t>
            </w:r>
          </w:p>
          <w:p w14:paraId="41CD7D25" w14:textId="0346D8B3" w:rsidR="00CE5BAD" w:rsidRDefault="00CE5BAD" w:rsidP="00CE5BAD">
            <w:pPr>
              <w:rPr>
                <w:rFonts w:eastAsia="Times New Roman"/>
                <w:b/>
                <w:sz w:val="22"/>
                <w:szCs w:val="22"/>
                <w:lang w:val="en-GB" w:eastAsia="en-GB"/>
              </w:rPr>
            </w:pPr>
          </w:p>
          <w:p w14:paraId="57A5C335" w14:textId="12E6B04A" w:rsidR="00CE5BAD" w:rsidRDefault="003C4732" w:rsidP="00CE5BAD">
            <w:pPr>
              <w:widowControl w:val="0"/>
              <w:overflowPunct w:val="0"/>
              <w:autoSpaceDE w:val="0"/>
              <w:autoSpaceDN w:val="0"/>
              <w:adjustRightInd w:val="0"/>
              <w:spacing w:line="260" w:lineRule="exact"/>
              <w:textAlignment w:val="baseline"/>
              <w:rPr>
                <w:sz w:val="22"/>
                <w:szCs w:val="22"/>
              </w:rPr>
            </w:pPr>
            <w:r>
              <w:t>T</w:t>
            </w:r>
            <w:r w:rsidR="00D6731D">
              <w:t xml:space="preserve">here is </w:t>
            </w:r>
            <w:r w:rsidR="00275B5A">
              <w:t xml:space="preserve">£36554 across the 2 accounts as of 10/3/22. With further projected spends of £490 on clerk wages it is projected that we will finish the year on around £36000 which is just under 2 x our precept. </w:t>
            </w:r>
          </w:p>
          <w:p w14:paraId="7A758A15" w14:textId="0A3F4909" w:rsidR="003C4732" w:rsidRDefault="003C4732" w:rsidP="00CE5BAD">
            <w:pPr>
              <w:widowControl w:val="0"/>
              <w:overflowPunct w:val="0"/>
              <w:autoSpaceDE w:val="0"/>
              <w:autoSpaceDN w:val="0"/>
              <w:adjustRightInd w:val="0"/>
              <w:spacing w:line="260" w:lineRule="exact"/>
              <w:textAlignment w:val="baseline"/>
              <w:rPr>
                <w:sz w:val="22"/>
                <w:szCs w:val="22"/>
              </w:rPr>
            </w:pPr>
          </w:p>
          <w:p w14:paraId="6C2B34AE" w14:textId="36E6150C" w:rsidR="00054331" w:rsidRPr="00AF706D" w:rsidRDefault="00054331" w:rsidP="007D44CF">
            <w:pPr>
              <w:widowControl w:val="0"/>
              <w:overflowPunct w:val="0"/>
              <w:autoSpaceDE w:val="0"/>
              <w:autoSpaceDN w:val="0"/>
              <w:adjustRightInd w:val="0"/>
              <w:spacing w:line="260" w:lineRule="exact"/>
              <w:textAlignment w:val="baseline"/>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7D44CF" w:rsidRPr="00AF706D" w14:paraId="5854859C" w14:textId="77777777" w:rsidTr="002B5FF1">
        <w:tc>
          <w:tcPr>
            <w:tcW w:w="1240" w:type="dxa"/>
          </w:tcPr>
          <w:p w14:paraId="264041C9" w14:textId="4382322C" w:rsidR="007D44CF" w:rsidRDefault="007D44CF" w:rsidP="007C753D">
            <w:pPr>
              <w:jc w:val="center"/>
              <w:rPr>
                <w:rFonts w:ascii="Book Antiqua" w:hAnsi="Book Antiqua"/>
                <w:sz w:val="20"/>
                <w:szCs w:val="20"/>
              </w:rPr>
            </w:pPr>
            <w:r>
              <w:rPr>
                <w:rFonts w:ascii="Book Antiqua" w:hAnsi="Book Antiqua"/>
                <w:sz w:val="20"/>
                <w:szCs w:val="20"/>
              </w:rPr>
              <w:t>112/21-22</w:t>
            </w:r>
          </w:p>
        </w:tc>
        <w:tc>
          <w:tcPr>
            <w:tcW w:w="6079" w:type="dxa"/>
          </w:tcPr>
          <w:p w14:paraId="55DD6F9E" w14:textId="77777777" w:rsidR="007D44CF" w:rsidRDefault="007D44CF" w:rsidP="005D750B">
            <w:pPr>
              <w:rPr>
                <w:rFonts w:eastAsia="Times New Roman"/>
                <w:b/>
                <w:sz w:val="22"/>
                <w:szCs w:val="22"/>
                <w:lang w:val="en-GB" w:eastAsia="en-GB"/>
              </w:rPr>
            </w:pPr>
            <w:r>
              <w:rPr>
                <w:rFonts w:eastAsia="Times New Roman"/>
                <w:b/>
                <w:sz w:val="22"/>
                <w:szCs w:val="22"/>
                <w:lang w:val="en-GB" w:eastAsia="en-GB"/>
              </w:rPr>
              <w:t>Fen Ditton school</w:t>
            </w:r>
          </w:p>
          <w:p w14:paraId="1B08DE44" w14:textId="77777777" w:rsidR="003F410C" w:rsidRDefault="003F410C" w:rsidP="005D750B">
            <w:pPr>
              <w:rPr>
                <w:rFonts w:eastAsia="Times New Roman"/>
                <w:b/>
                <w:sz w:val="22"/>
                <w:szCs w:val="22"/>
                <w:lang w:val="en-GB" w:eastAsia="en-GB"/>
              </w:rPr>
            </w:pPr>
          </w:p>
          <w:p w14:paraId="405255CC" w14:textId="0ED906E3" w:rsidR="003F410C" w:rsidRPr="00275B5A" w:rsidRDefault="003F410C" w:rsidP="005D750B">
            <w:pPr>
              <w:rPr>
                <w:rFonts w:eastAsia="Times New Roman"/>
                <w:bCs/>
                <w:sz w:val="22"/>
                <w:szCs w:val="22"/>
                <w:lang w:val="en-GB" w:eastAsia="en-GB"/>
              </w:rPr>
            </w:pPr>
            <w:r w:rsidRPr="00275B5A">
              <w:rPr>
                <w:rFonts w:eastAsia="Times New Roman"/>
                <w:bCs/>
                <w:sz w:val="22"/>
                <w:szCs w:val="22"/>
                <w:lang w:val="en-GB" w:eastAsia="en-GB"/>
              </w:rPr>
              <w:t xml:space="preserve">The chair of governors at Fen Ditton School has written to the PC to ask for feedback on the school possibly changing its name to ‘Fen Ditton Community primary academy’. </w:t>
            </w:r>
            <w:r w:rsidR="002815DB" w:rsidRPr="00275B5A">
              <w:rPr>
                <w:rFonts w:eastAsia="Times New Roman"/>
                <w:bCs/>
                <w:sz w:val="22"/>
                <w:szCs w:val="22"/>
                <w:lang w:val="en-GB"/>
              </w:rPr>
              <w:t>Overall, we are</w:t>
            </w:r>
            <w:r w:rsidR="002815DB" w:rsidRPr="00275B5A">
              <w:rPr>
                <w:bCs/>
                <w:sz w:val="22"/>
                <w:szCs w:val="22"/>
              </w:rPr>
              <w:t xml:space="preserve"> not in </w:t>
            </w:r>
            <w:proofErr w:type="spellStart"/>
            <w:r w:rsidR="002815DB" w:rsidRPr="00275B5A">
              <w:rPr>
                <w:bCs/>
                <w:sz w:val="22"/>
                <w:szCs w:val="22"/>
              </w:rPr>
              <w:t>favour</w:t>
            </w:r>
            <w:proofErr w:type="spellEnd"/>
            <w:r w:rsidR="002815DB" w:rsidRPr="00275B5A">
              <w:rPr>
                <w:bCs/>
                <w:sz w:val="22"/>
                <w:szCs w:val="22"/>
              </w:rPr>
              <w:t xml:space="preserve"> of the name change. </w:t>
            </w:r>
            <w:r w:rsidR="002815DB" w:rsidRPr="00275B5A">
              <w:rPr>
                <w:bCs/>
                <w:sz w:val="22"/>
                <w:szCs w:val="22"/>
              </w:rPr>
              <w:t xml:space="preserve">The school </w:t>
            </w:r>
            <w:r w:rsidR="002815DB" w:rsidRPr="00275B5A">
              <w:rPr>
                <w:bCs/>
                <w:sz w:val="22"/>
                <w:szCs w:val="22"/>
              </w:rPr>
              <w:t xml:space="preserve">has always been known as Fen Ditton school and there is no </w:t>
            </w:r>
            <w:r w:rsidR="002815DB" w:rsidRPr="00275B5A">
              <w:rPr>
                <w:bCs/>
                <w:sz w:val="22"/>
                <w:szCs w:val="22"/>
              </w:rPr>
              <w:t>particularly</w:t>
            </w:r>
            <w:r w:rsidR="002815DB" w:rsidRPr="00275B5A">
              <w:rPr>
                <w:bCs/>
                <w:sz w:val="22"/>
                <w:szCs w:val="22"/>
              </w:rPr>
              <w:t xml:space="preserve"> good reason to change it. A</w:t>
            </w:r>
            <w:r w:rsidR="002815DB" w:rsidRPr="00275B5A">
              <w:rPr>
                <w:bCs/>
                <w:sz w:val="22"/>
                <w:szCs w:val="22"/>
              </w:rPr>
              <w:t>dditionally</w:t>
            </w:r>
            <w:r w:rsidR="00275B5A">
              <w:rPr>
                <w:bCs/>
                <w:sz w:val="22"/>
                <w:szCs w:val="22"/>
              </w:rPr>
              <w:t>,</w:t>
            </w:r>
            <w:r w:rsidR="002815DB" w:rsidRPr="00275B5A">
              <w:rPr>
                <w:bCs/>
                <w:sz w:val="22"/>
                <w:szCs w:val="22"/>
              </w:rPr>
              <w:t xml:space="preserve"> the cost of rebranding is </w:t>
            </w:r>
            <w:r w:rsidR="002815DB" w:rsidRPr="00275B5A">
              <w:rPr>
                <w:bCs/>
                <w:sz w:val="22"/>
                <w:szCs w:val="22"/>
              </w:rPr>
              <w:t xml:space="preserve">unnecessary (website </w:t>
            </w:r>
            <w:r w:rsidR="00F908DC" w:rsidRPr="00275B5A">
              <w:rPr>
                <w:bCs/>
                <w:sz w:val="22"/>
                <w:szCs w:val="22"/>
              </w:rPr>
              <w:t>etc.</w:t>
            </w:r>
            <w:r w:rsidR="002815DB" w:rsidRPr="00275B5A">
              <w:rPr>
                <w:bCs/>
                <w:sz w:val="22"/>
                <w:szCs w:val="22"/>
              </w:rPr>
              <w:t xml:space="preserve">). </w:t>
            </w:r>
          </w:p>
          <w:p w14:paraId="1F53228E" w14:textId="77777777" w:rsidR="003F410C" w:rsidRPr="00275B5A" w:rsidRDefault="003F410C" w:rsidP="005D750B">
            <w:pPr>
              <w:rPr>
                <w:rFonts w:eastAsia="Times New Roman"/>
                <w:b/>
                <w:sz w:val="22"/>
                <w:szCs w:val="22"/>
                <w:lang w:val="en-GB" w:eastAsia="en-GB"/>
              </w:rPr>
            </w:pPr>
          </w:p>
          <w:p w14:paraId="0A2879C4" w14:textId="31B246CE" w:rsidR="003F410C" w:rsidRDefault="003F410C" w:rsidP="005D750B">
            <w:pPr>
              <w:rPr>
                <w:rFonts w:eastAsia="Times New Roman"/>
                <w:b/>
                <w:sz w:val="22"/>
                <w:szCs w:val="22"/>
                <w:lang w:val="en-GB" w:eastAsia="en-GB"/>
              </w:rPr>
            </w:pPr>
          </w:p>
        </w:tc>
        <w:tc>
          <w:tcPr>
            <w:tcW w:w="1440" w:type="dxa"/>
          </w:tcPr>
          <w:p w14:paraId="4DD3FB17" w14:textId="77777777" w:rsidR="007D44CF" w:rsidRPr="00AF706D" w:rsidRDefault="007D44CF" w:rsidP="00401440">
            <w:pPr>
              <w:rPr>
                <w:sz w:val="22"/>
                <w:szCs w:val="22"/>
              </w:rPr>
            </w:pPr>
          </w:p>
        </w:tc>
      </w:tr>
      <w:tr w:rsidR="00AF706D" w:rsidRPr="00AF706D" w14:paraId="136F4609" w14:textId="77777777" w:rsidTr="002B5FF1">
        <w:tc>
          <w:tcPr>
            <w:tcW w:w="1240" w:type="dxa"/>
          </w:tcPr>
          <w:p w14:paraId="3F45D515" w14:textId="37CF62EA" w:rsidR="005710AB" w:rsidRPr="00AF706D" w:rsidRDefault="005710AB" w:rsidP="007D44CF">
            <w:pPr>
              <w:rPr>
                <w:rFonts w:ascii="Book Antiqua" w:hAnsi="Book Antiqua"/>
                <w:sz w:val="20"/>
                <w:szCs w:val="20"/>
              </w:rPr>
            </w:pPr>
          </w:p>
        </w:tc>
        <w:tc>
          <w:tcPr>
            <w:tcW w:w="6079" w:type="dxa"/>
          </w:tcPr>
          <w:p w14:paraId="7C6ACBFD" w14:textId="66F2BE73" w:rsidR="00657E9A" w:rsidRDefault="007D44CF" w:rsidP="0023406A">
            <w:pPr>
              <w:rPr>
                <w:b/>
                <w:bCs/>
                <w:sz w:val="22"/>
                <w:szCs w:val="22"/>
              </w:rPr>
            </w:pPr>
            <w:r>
              <w:rPr>
                <w:b/>
                <w:bCs/>
                <w:sz w:val="22"/>
                <w:szCs w:val="22"/>
              </w:rPr>
              <w:t>Extraordinary meeting to be held on 20</w:t>
            </w:r>
            <w:r w:rsidRPr="007D44CF">
              <w:rPr>
                <w:b/>
                <w:bCs/>
                <w:sz w:val="22"/>
                <w:szCs w:val="22"/>
                <w:vertAlign w:val="superscript"/>
              </w:rPr>
              <w:t>th</w:t>
            </w:r>
            <w:r>
              <w:rPr>
                <w:b/>
                <w:bCs/>
                <w:sz w:val="22"/>
                <w:szCs w:val="22"/>
              </w:rPr>
              <w:t xml:space="preserve"> April 2022</w:t>
            </w:r>
          </w:p>
          <w:p w14:paraId="51011254" w14:textId="3128F0EA" w:rsidR="00C9265A" w:rsidRDefault="00C9265A" w:rsidP="0023406A">
            <w:pPr>
              <w:rPr>
                <w:b/>
                <w:bCs/>
                <w:sz w:val="22"/>
                <w:szCs w:val="22"/>
              </w:rPr>
            </w:pPr>
          </w:p>
          <w:p w14:paraId="576FA0CF" w14:textId="707918E3" w:rsidR="00CD6D76" w:rsidRDefault="00CD6D76" w:rsidP="0023406A">
            <w:pPr>
              <w:rPr>
                <w:sz w:val="22"/>
                <w:szCs w:val="22"/>
              </w:rPr>
            </w:pPr>
          </w:p>
          <w:p w14:paraId="70BCA7AF" w14:textId="789CA15C" w:rsidR="00CD6D76" w:rsidRPr="00B31AF4" w:rsidRDefault="00CD6D76" w:rsidP="0023406A">
            <w:pPr>
              <w:rPr>
                <w:sz w:val="22"/>
                <w:szCs w:val="22"/>
              </w:rPr>
            </w:pPr>
            <w:r>
              <w:rPr>
                <w:sz w:val="22"/>
                <w:szCs w:val="22"/>
              </w:rPr>
              <w:t>Meeting closed a</w:t>
            </w:r>
            <w:r w:rsidR="009C489F">
              <w:rPr>
                <w:sz w:val="22"/>
                <w:szCs w:val="22"/>
              </w:rPr>
              <w:t xml:space="preserve">t </w:t>
            </w:r>
            <w:r w:rsidR="00C9265A">
              <w:rPr>
                <w:sz w:val="22"/>
                <w:szCs w:val="22"/>
              </w:rPr>
              <w:t>2</w:t>
            </w:r>
            <w:r w:rsidR="007D44CF">
              <w:rPr>
                <w:sz w:val="22"/>
                <w:szCs w:val="22"/>
              </w:rPr>
              <w:t>1:15</w:t>
            </w:r>
          </w:p>
          <w:p w14:paraId="750C6D94" w14:textId="5F8B9719" w:rsidR="00054331" w:rsidRPr="00054331" w:rsidRDefault="00054331" w:rsidP="00CE5BAD">
            <w:pPr>
              <w:rPr>
                <w:b/>
                <w:bCs/>
                <w:sz w:val="22"/>
                <w:szCs w:val="22"/>
              </w:rPr>
            </w:pPr>
          </w:p>
        </w:tc>
        <w:tc>
          <w:tcPr>
            <w:tcW w:w="1440" w:type="dxa"/>
          </w:tcPr>
          <w:p w14:paraId="78D4B6A1" w14:textId="334B3BA3" w:rsidR="00AE1172" w:rsidRPr="00AF706D" w:rsidRDefault="00AE1172"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C22C" w14:textId="77777777" w:rsidR="002F1267" w:rsidRDefault="002F1267" w:rsidP="00676A77">
      <w:r>
        <w:separator/>
      </w:r>
    </w:p>
  </w:endnote>
  <w:endnote w:type="continuationSeparator" w:id="0">
    <w:p w14:paraId="0DD6B671" w14:textId="77777777" w:rsidR="002F1267" w:rsidRDefault="002F1267"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2F1267"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3AC7" w14:textId="77777777" w:rsidR="002F1267" w:rsidRDefault="002F1267" w:rsidP="00676A77">
      <w:r>
        <w:separator/>
      </w:r>
    </w:p>
  </w:footnote>
  <w:footnote w:type="continuationSeparator" w:id="0">
    <w:p w14:paraId="1F42831C" w14:textId="77777777" w:rsidR="002F1267" w:rsidRDefault="002F1267"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4"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19"/>
  </w:num>
  <w:num w:numId="2" w16cid:durableId="1666124670">
    <w:abstractNumId w:val="2"/>
  </w:num>
  <w:num w:numId="3" w16cid:durableId="1959406420">
    <w:abstractNumId w:val="11"/>
  </w:num>
  <w:num w:numId="4" w16cid:durableId="1495991663">
    <w:abstractNumId w:val="14"/>
  </w:num>
  <w:num w:numId="5" w16cid:durableId="90317380">
    <w:abstractNumId w:val="18"/>
  </w:num>
  <w:num w:numId="6" w16cid:durableId="1707096805">
    <w:abstractNumId w:val="1"/>
  </w:num>
  <w:num w:numId="7" w16cid:durableId="2024671085">
    <w:abstractNumId w:val="21"/>
  </w:num>
  <w:num w:numId="8" w16cid:durableId="2119910482">
    <w:abstractNumId w:val="24"/>
  </w:num>
  <w:num w:numId="9" w16cid:durableId="1949269938">
    <w:abstractNumId w:val="5"/>
  </w:num>
  <w:num w:numId="10" w16cid:durableId="1753969690">
    <w:abstractNumId w:val="23"/>
  </w:num>
  <w:num w:numId="11" w16cid:durableId="959993797">
    <w:abstractNumId w:val="6"/>
  </w:num>
  <w:num w:numId="12" w16cid:durableId="685709954">
    <w:abstractNumId w:val="7"/>
  </w:num>
  <w:num w:numId="13" w16cid:durableId="1277061965">
    <w:abstractNumId w:val="13"/>
  </w:num>
  <w:num w:numId="14" w16cid:durableId="733814733">
    <w:abstractNumId w:val="22"/>
  </w:num>
  <w:num w:numId="15" w16cid:durableId="1111239011">
    <w:abstractNumId w:val="25"/>
  </w:num>
  <w:num w:numId="16" w16cid:durableId="904875983">
    <w:abstractNumId w:val="10"/>
  </w:num>
  <w:num w:numId="17" w16cid:durableId="1181823029">
    <w:abstractNumId w:val="12"/>
  </w:num>
  <w:num w:numId="18" w16cid:durableId="766390881">
    <w:abstractNumId w:val="20"/>
  </w:num>
  <w:num w:numId="19" w16cid:durableId="1246458735">
    <w:abstractNumId w:val="15"/>
  </w:num>
  <w:num w:numId="20" w16cid:durableId="2092585212">
    <w:abstractNumId w:val="17"/>
  </w:num>
  <w:num w:numId="21" w16cid:durableId="335617440">
    <w:abstractNumId w:val="9"/>
  </w:num>
  <w:num w:numId="22" w16cid:durableId="494685773">
    <w:abstractNumId w:val="4"/>
  </w:num>
  <w:num w:numId="23" w16cid:durableId="166019544">
    <w:abstractNumId w:val="3"/>
  </w:num>
  <w:num w:numId="24" w16cid:durableId="742265583">
    <w:abstractNumId w:val="16"/>
  </w:num>
  <w:num w:numId="25" w16cid:durableId="1657955653">
    <w:abstractNumId w:val="8"/>
  </w:num>
  <w:num w:numId="26" w16cid:durableId="18035026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F95"/>
    <w:rsid w:val="00061B2E"/>
    <w:rsid w:val="00063DD6"/>
    <w:rsid w:val="00064FE8"/>
    <w:rsid w:val="000763C2"/>
    <w:rsid w:val="00082BD8"/>
    <w:rsid w:val="0008567A"/>
    <w:rsid w:val="00097E4E"/>
    <w:rsid w:val="000A4D84"/>
    <w:rsid w:val="000A5A15"/>
    <w:rsid w:val="000B3738"/>
    <w:rsid w:val="000B3A9A"/>
    <w:rsid w:val="000B54DA"/>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75B5A"/>
    <w:rsid w:val="002815DB"/>
    <w:rsid w:val="002835C4"/>
    <w:rsid w:val="00294003"/>
    <w:rsid w:val="002A435D"/>
    <w:rsid w:val="002B09B7"/>
    <w:rsid w:val="002B59A0"/>
    <w:rsid w:val="002B5FF1"/>
    <w:rsid w:val="002C114A"/>
    <w:rsid w:val="002C37AA"/>
    <w:rsid w:val="002D138C"/>
    <w:rsid w:val="002E0E71"/>
    <w:rsid w:val="002E515E"/>
    <w:rsid w:val="002E6498"/>
    <w:rsid w:val="002F098C"/>
    <w:rsid w:val="002F1267"/>
    <w:rsid w:val="002F1E86"/>
    <w:rsid w:val="002F32F0"/>
    <w:rsid w:val="002F5541"/>
    <w:rsid w:val="002F72E6"/>
    <w:rsid w:val="002F797F"/>
    <w:rsid w:val="003064EE"/>
    <w:rsid w:val="00307153"/>
    <w:rsid w:val="0031160C"/>
    <w:rsid w:val="003367F7"/>
    <w:rsid w:val="00346586"/>
    <w:rsid w:val="003475D1"/>
    <w:rsid w:val="00351D2D"/>
    <w:rsid w:val="0036206F"/>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46EC"/>
    <w:rsid w:val="003D6430"/>
    <w:rsid w:val="003D6E24"/>
    <w:rsid w:val="003E06A7"/>
    <w:rsid w:val="003E31BD"/>
    <w:rsid w:val="003F2D5E"/>
    <w:rsid w:val="003F35EE"/>
    <w:rsid w:val="003F410C"/>
    <w:rsid w:val="003F47D4"/>
    <w:rsid w:val="003F701D"/>
    <w:rsid w:val="003F73D0"/>
    <w:rsid w:val="003F7653"/>
    <w:rsid w:val="00400A86"/>
    <w:rsid w:val="00401440"/>
    <w:rsid w:val="00401D33"/>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7536D"/>
    <w:rsid w:val="00481111"/>
    <w:rsid w:val="004813AE"/>
    <w:rsid w:val="00497AE7"/>
    <w:rsid w:val="004A0BA1"/>
    <w:rsid w:val="004B3973"/>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62439"/>
    <w:rsid w:val="00763E45"/>
    <w:rsid w:val="007772EA"/>
    <w:rsid w:val="007841E1"/>
    <w:rsid w:val="007902AB"/>
    <w:rsid w:val="00790C05"/>
    <w:rsid w:val="007957BB"/>
    <w:rsid w:val="007966A2"/>
    <w:rsid w:val="007A0F48"/>
    <w:rsid w:val="007A2038"/>
    <w:rsid w:val="007A4468"/>
    <w:rsid w:val="007A7953"/>
    <w:rsid w:val="007B0927"/>
    <w:rsid w:val="007B291E"/>
    <w:rsid w:val="007C753D"/>
    <w:rsid w:val="007D31FB"/>
    <w:rsid w:val="007D44CF"/>
    <w:rsid w:val="007D65C9"/>
    <w:rsid w:val="007D6FF7"/>
    <w:rsid w:val="007D715E"/>
    <w:rsid w:val="007E0BC6"/>
    <w:rsid w:val="007E1B4D"/>
    <w:rsid w:val="007F01D7"/>
    <w:rsid w:val="007F145F"/>
    <w:rsid w:val="007F309D"/>
    <w:rsid w:val="00805268"/>
    <w:rsid w:val="00806CBF"/>
    <w:rsid w:val="00812707"/>
    <w:rsid w:val="008128A4"/>
    <w:rsid w:val="008175D5"/>
    <w:rsid w:val="00817DBB"/>
    <w:rsid w:val="00823249"/>
    <w:rsid w:val="008237E7"/>
    <w:rsid w:val="0082694E"/>
    <w:rsid w:val="008303ED"/>
    <w:rsid w:val="00834CB9"/>
    <w:rsid w:val="00835894"/>
    <w:rsid w:val="0086090C"/>
    <w:rsid w:val="00860E81"/>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35DD7"/>
    <w:rsid w:val="00946441"/>
    <w:rsid w:val="00954730"/>
    <w:rsid w:val="00967DFF"/>
    <w:rsid w:val="009729CA"/>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D1035"/>
    <w:rsid w:val="00AD29BA"/>
    <w:rsid w:val="00AE1172"/>
    <w:rsid w:val="00AE181A"/>
    <w:rsid w:val="00AE2A2E"/>
    <w:rsid w:val="00AF089A"/>
    <w:rsid w:val="00AF1A70"/>
    <w:rsid w:val="00AF706D"/>
    <w:rsid w:val="00B01F0D"/>
    <w:rsid w:val="00B05638"/>
    <w:rsid w:val="00B10009"/>
    <w:rsid w:val="00B11093"/>
    <w:rsid w:val="00B14343"/>
    <w:rsid w:val="00B1711F"/>
    <w:rsid w:val="00B25CC6"/>
    <w:rsid w:val="00B31AF4"/>
    <w:rsid w:val="00B34F21"/>
    <w:rsid w:val="00B35787"/>
    <w:rsid w:val="00B40FD0"/>
    <w:rsid w:val="00B54CD6"/>
    <w:rsid w:val="00B61E4C"/>
    <w:rsid w:val="00B64F84"/>
    <w:rsid w:val="00B70408"/>
    <w:rsid w:val="00B71FEB"/>
    <w:rsid w:val="00B85D38"/>
    <w:rsid w:val="00B87FAB"/>
    <w:rsid w:val="00BA03BD"/>
    <w:rsid w:val="00BA4D6D"/>
    <w:rsid w:val="00BB5B65"/>
    <w:rsid w:val="00BB5E7D"/>
    <w:rsid w:val="00BB73D3"/>
    <w:rsid w:val="00BC2CA3"/>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52167"/>
    <w:rsid w:val="00C62A8E"/>
    <w:rsid w:val="00C65DD8"/>
    <w:rsid w:val="00C67AD3"/>
    <w:rsid w:val="00C87C24"/>
    <w:rsid w:val="00C9265A"/>
    <w:rsid w:val="00C936B3"/>
    <w:rsid w:val="00CA2439"/>
    <w:rsid w:val="00CA29E7"/>
    <w:rsid w:val="00CA2FA0"/>
    <w:rsid w:val="00CA46FB"/>
    <w:rsid w:val="00CA6210"/>
    <w:rsid w:val="00CB08AE"/>
    <w:rsid w:val="00CB673E"/>
    <w:rsid w:val="00CC1E95"/>
    <w:rsid w:val="00CC621F"/>
    <w:rsid w:val="00CC6718"/>
    <w:rsid w:val="00CD5023"/>
    <w:rsid w:val="00CD6D76"/>
    <w:rsid w:val="00CE5BAD"/>
    <w:rsid w:val="00CF0110"/>
    <w:rsid w:val="00D018D1"/>
    <w:rsid w:val="00D04EED"/>
    <w:rsid w:val="00D05AF1"/>
    <w:rsid w:val="00D0675D"/>
    <w:rsid w:val="00D06C96"/>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644C"/>
    <w:rsid w:val="00E0796A"/>
    <w:rsid w:val="00E10AC2"/>
    <w:rsid w:val="00E13E34"/>
    <w:rsid w:val="00E21FB3"/>
    <w:rsid w:val="00E253E2"/>
    <w:rsid w:val="00E328E5"/>
    <w:rsid w:val="00E37FBF"/>
    <w:rsid w:val="00E4007D"/>
    <w:rsid w:val="00E55423"/>
    <w:rsid w:val="00E64614"/>
    <w:rsid w:val="00E67094"/>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5449"/>
    <w:rsid w:val="00F15EAB"/>
    <w:rsid w:val="00F23BBE"/>
    <w:rsid w:val="00F276BE"/>
    <w:rsid w:val="00F27D08"/>
    <w:rsid w:val="00F30DD6"/>
    <w:rsid w:val="00F405CA"/>
    <w:rsid w:val="00F43E9F"/>
    <w:rsid w:val="00F4794C"/>
    <w:rsid w:val="00F5195F"/>
    <w:rsid w:val="00F64C16"/>
    <w:rsid w:val="00F72196"/>
    <w:rsid w:val="00F76B5A"/>
    <w:rsid w:val="00F8610A"/>
    <w:rsid w:val="00F908DC"/>
    <w:rsid w:val="00F91E12"/>
    <w:rsid w:val="00F9345C"/>
    <w:rsid w:val="00F938F9"/>
    <w:rsid w:val="00F94992"/>
    <w:rsid w:val="00FA1699"/>
    <w:rsid w:val="00FA319C"/>
    <w:rsid w:val="00FA4499"/>
    <w:rsid w:val="00FA5EE4"/>
    <w:rsid w:val="00FB4FC0"/>
    <w:rsid w:val="00FB6293"/>
    <w:rsid w:val="00FC28BB"/>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5</cp:revision>
  <cp:lastPrinted>2019-11-18T19:21:00Z</cp:lastPrinted>
  <dcterms:created xsi:type="dcterms:W3CDTF">2022-04-16T19:27:00Z</dcterms:created>
  <dcterms:modified xsi:type="dcterms:W3CDTF">2022-04-18T21:59:00Z</dcterms:modified>
</cp:coreProperties>
</file>